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E33" w:rsidRDefault="00927E33" w:rsidP="00927E33">
      <w:pPr>
        <w:snapToGrid w:val="0"/>
        <w:spacing w:line="360" w:lineRule="auto"/>
        <w:jc w:val="left"/>
        <w:rPr>
          <w:rFonts w:ascii="Calibri" w:hAnsi="Calibri" w:hint="eastAsia"/>
          <w:sz w:val="32"/>
          <w:szCs w:val="32"/>
        </w:rPr>
      </w:pPr>
    </w:p>
    <w:p w:rsidR="00927E33" w:rsidRDefault="00927E33" w:rsidP="00927E33">
      <w:pPr>
        <w:jc w:val="center"/>
        <w:rPr>
          <w:rFonts w:ascii="Calibri" w:hAnsi="Calibri" w:hint="eastAsia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“</w:t>
      </w:r>
      <w:r>
        <w:rPr>
          <w:rFonts w:ascii="仿宋_GB2312" w:eastAsia="仿宋_GB2312" w:hint="eastAsia"/>
          <w:spacing w:val="-6"/>
          <w:sz w:val="30"/>
          <w:szCs w:val="30"/>
        </w:rPr>
        <w:t>第三届</w:t>
      </w:r>
      <w:r>
        <w:rPr>
          <w:rFonts w:ascii="仿宋_GB2312" w:eastAsia="仿宋_GB2312" w:hAnsi="华文中宋" w:hint="eastAsia"/>
          <w:sz w:val="30"/>
          <w:szCs w:val="30"/>
        </w:rPr>
        <w:t>煤炭加工利用领域巾帼英才技术交流会</w:t>
      </w:r>
      <w:r>
        <w:rPr>
          <w:rFonts w:ascii="Calibri" w:hAnsi="Calibri" w:hint="eastAsia"/>
          <w:sz w:val="32"/>
          <w:szCs w:val="32"/>
        </w:rPr>
        <w:t>”参会回执</w:t>
      </w:r>
    </w:p>
    <w:tbl>
      <w:tblPr>
        <w:tblW w:w="91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929"/>
        <w:gridCol w:w="1784"/>
        <w:gridCol w:w="71"/>
        <w:gridCol w:w="1561"/>
        <w:gridCol w:w="1065"/>
        <w:gridCol w:w="2256"/>
      </w:tblGrid>
      <w:tr w:rsidR="00927E33" w:rsidTr="00943E83">
        <w:trPr>
          <w:cantSplit/>
          <w:trHeight w:val="458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27E33" w:rsidTr="00943E83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27E33" w:rsidTr="00943E83">
        <w:trPr>
          <w:cantSplit/>
          <w:trHeight w:val="485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27E33" w:rsidTr="00943E83">
        <w:trPr>
          <w:cantSplit/>
          <w:trHeight w:val="499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员</w:t>
            </w:r>
          </w:p>
        </w:tc>
      </w:tr>
      <w:tr w:rsidR="00927E33" w:rsidTr="00943E83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eastAsia="仿宋_GB2312"/>
                <w:kern w:val="0"/>
                <w:sz w:val="24"/>
                <w:szCs w:val="28"/>
              </w:rPr>
              <w:t>（微信号）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Email</w:t>
            </w:r>
          </w:p>
        </w:tc>
      </w:tr>
      <w:tr w:rsidR="00927E33" w:rsidTr="00943E83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27E33" w:rsidTr="00943E83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E33" w:rsidRDefault="00927E33" w:rsidP="00943E8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27E33" w:rsidTr="00943E83">
        <w:trPr>
          <w:cantSplit/>
          <w:trHeight w:val="313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7E33" w:rsidRDefault="00927E33" w:rsidP="00943E8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住宿需求：单间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间；标间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 w:rsidR="00927E33" w:rsidTr="00943E83">
        <w:trPr>
          <w:cantSplit/>
          <w:trHeight w:val="2415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开票信息：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增值税专用发票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增值税普通发票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□</w:t>
            </w:r>
          </w:p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单位名称：</w:t>
            </w:r>
          </w:p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纳税人识别号：</w:t>
            </w:r>
          </w:p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地址电话：</w:t>
            </w:r>
          </w:p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开户行及账号：</w:t>
            </w:r>
          </w:p>
          <w:p w:rsidR="00927E33" w:rsidRDefault="00927E33" w:rsidP="00943E83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邮寄地址：</w:t>
            </w:r>
          </w:p>
        </w:tc>
      </w:tr>
    </w:tbl>
    <w:p w:rsidR="00927E33" w:rsidRDefault="00927E33" w:rsidP="00927E33">
      <w:pPr>
        <w:rPr>
          <w:rFonts w:ascii="Calibri" w:hAnsi="Calibri" w:hint="eastAsia"/>
        </w:rPr>
      </w:pPr>
    </w:p>
    <w:p w:rsidR="00927E33" w:rsidRDefault="00927E33" w:rsidP="00927E33">
      <w:r>
        <w:rPr>
          <w:rFonts w:ascii="Calibri" w:hAnsi="Calibri" w:hint="eastAsia"/>
        </w:rPr>
        <w:t>备注：由于</w:t>
      </w:r>
      <w:r>
        <w:t>接待条件所限，请务必于</w:t>
      </w:r>
      <w:r>
        <w:t>5</w:t>
      </w:r>
      <w:r>
        <w:t>月</w:t>
      </w:r>
      <w:r>
        <w:rPr>
          <w:rFonts w:hint="eastAsia"/>
        </w:rPr>
        <w:t>2</w:t>
      </w:r>
      <w:r>
        <w:t>0</w:t>
      </w:r>
      <w:r>
        <w:t>日前将本回执发送至</w:t>
      </w:r>
      <w:hyperlink r:id="rId4" w:history="1">
        <w:r>
          <w:t>mtjgly</w:t>
        </w:r>
        <w:r>
          <w:rPr>
            <w:rFonts w:hint="eastAsia"/>
          </w:rPr>
          <w:t>xx</w:t>
        </w:r>
        <w:r>
          <w:t>@163.com</w:t>
        </w:r>
      </w:hyperlink>
      <w:r>
        <w:t>邮箱，无回执的参会代表不保证住宿安排。</w:t>
      </w:r>
    </w:p>
    <w:p w:rsidR="00927E33" w:rsidRDefault="00927E33" w:rsidP="00927E33">
      <w:r>
        <w:t>交通路线：</w:t>
      </w:r>
      <w:r>
        <w:rPr>
          <w:rFonts w:hint="eastAsia"/>
        </w:rPr>
        <w:t>日照火车站乘坐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路公交车，森林公园站下车</w:t>
      </w:r>
      <w:r w:rsidRPr="00887EF1">
        <w:rPr>
          <w:rFonts w:hint="eastAsia"/>
        </w:rPr>
        <w:t>步行</w:t>
      </w:r>
      <w:r w:rsidRPr="00887EF1">
        <w:rPr>
          <w:rFonts w:hint="eastAsia"/>
        </w:rPr>
        <w:t>1156</w:t>
      </w:r>
      <w:r w:rsidRPr="00887EF1">
        <w:rPr>
          <w:rFonts w:hint="eastAsia"/>
        </w:rPr>
        <w:t>米</w:t>
      </w:r>
      <w:r>
        <w:rPr>
          <w:rFonts w:hint="eastAsia"/>
        </w:rPr>
        <w:t>即可到达。</w:t>
      </w:r>
    </w:p>
    <w:p w:rsidR="008F0E03" w:rsidRPr="00927E33" w:rsidRDefault="008F0E03"/>
    <w:sectPr w:rsidR="008F0E03" w:rsidRPr="00927E33">
      <w:footerReference w:type="default" r:id="rId5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6EF" w:rsidRDefault="00000000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5976EF" w:rsidRDefault="00000000"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33"/>
    <w:rsid w:val="008F0E03"/>
    <w:rsid w:val="009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9B34"/>
  <w15:chartTrackingRefBased/>
  <w15:docId w15:val="{9B1AA4E4-E149-49F8-940B-C311390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eitanhuanba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zhenbao</dc:creator>
  <cp:keywords/>
  <dc:description/>
  <cp:lastModifiedBy>zhenbao</cp:lastModifiedBy>
  <cp:revision>1</cp:revision>
  <dcterms:created xsi:type="dcterms:W3CDTF">2023-04-20T07:25:00Z</dcterms:created>
  <dcterms:modified xsi:type="dcterms:W3CDTF">2023-04-20T07:25:00Z</dcterms:modified>
</cp:coreProperties>
</file>