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77A1" w14:textId="77777777" w:rsidR="005539CF" w:rsidRDefault="005539CF" w:rsidP="005539CF">
      <w:pPr>
        <w:pStyle w:val="af"/>
        <w:spacing w:line="400" w:lineRule="exact"/>
        <w:ind w:leftChars="0" w:left="0"/>
        <w:jc w:val="left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附件1</w:t>
      </w:r>
    </w:p>
    <w:p w14:paraId="12C3436B" w14:textId="77777777" w:rsidR="005539CF" w:rsidRDefault="005539CF" w:rsidP="005539CF">
      <w:pPr>
        <w:tabs>
          <w:tab w:val="left" w:pos="3665"/>
        </w:tabs>
        <w:spacing w:afterLines="50" w:after="156" w:line="400" w:lineRule="exact"/>
        <w:jc w:val="center"/>
        <w:rPr>
          <w:rFonts w:ascii="方正小标宋简体" w:eastAsia="方正小标宋简体" w:hAnsi="宋体"/>
          <w:spacing w:val="20"/>
          <w:sz w:val="40"/>
          <w:szCs w:val="40"/>
        </w:rPr>
      </w:pPr>
      <w:r w:rsidRPr="005539CF">
        <w:rPr>
          <w:rFonts w:ascii="方正小标宋简体" w:eastAsia="方正小标宋简体" w:hAnsi="新宋体-18030" w:hint="eastAsia"/>
          <w:spacing w:val="20"/>
          <w:sz w:val="40"/>
          <w:szCs w:val="40"/>
        </w:rPr>
        <w:t>20</w:t>
      </w:r>
      <w:r w:rsidRPr="005539CF">
        <w:rPr>
          <w:rFonts w:ascii="方正小标宋简体" w:eastAsia="方正小标宋简体" w:hAnsi="新宋体-18030"/>
          <w:spacing w:val="20"/>
          <w:sz w:val="40"/>
          <w:szCs w:val="40"/>
        </w:rPr>
        <w:t>21</w:t>
      </w:r>
      <w:r w:rsidRPr="005539CF">
        <w:rPr>
          <w:rFonts w:ascii="方正小标宋简体" w:eastAsia="方正小标宋简体" w:hAnsi="宋体" w:hint="eastAsia"/>
          <w:spacing w:val="20"/>
          <w:sz w:val="40"/>
          <w:szCs w:val="40"/>
        </w:rPr>
        <w:t>中国煤炭企业</w:t>
      </w:r>
      <w:r w:rsidRPr="005539CF">
        <w:rPr>
          <w:rFonts w:ascii="方正小标宋简体" w:eastAsia="方正小标宋简体" w:hAnsi="新宋体-18030" w:hint="eastAsia"/>
          <w:spacing w:val="20"/>
          <w:sz w:val="40"/>
          <w:szCs w:val="40"/>
        </w:rPr>
        <w:t>50</w:t>
      </w:r>
      <w:r w:rsidRPr="005539CF">
        <w:rPr>
          <w:rFonts w:ascii="方正小标宋简体" w:eastAsia="方正小标宋简体" w:hAnsi="宋体" w:hint="eastAsia"/>
          <w:spacing w:val="20"/>
          <w:sz w:val="40"/>
          <w:szCs w:val="40"/>
        </w:rPr>
        <w:t>强申报表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47"/>
        <w:gridCol w:w="1448"/>
        <w:gridCol w:w="282"/>
        <w:gridCol w:w="1182"/>
        <w:gridCol w:w="1597"/>
        <w:gridCol w:w="2556"/>
      </w:tblGrid>
      <w:tr w:rsidR="005539CF" w14:paraId="5C0FFD8C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67FE10F2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企业全称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 w14:paraId="18DD1325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4343640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企业性质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2121DDA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国有（ ）民营（ ）</w:t>
            </w:r>
          </w:p>
        </w:tc>
      </w:tr>
      <w:tr w:rsidR="005539CF" w14:paraId="6C0A79CF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6C7EDD64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企业简称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 w14:paraId="5A0036FE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54A9D3E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  <w:r>
              <w:rPr>
                <w:rFonts w:ascii="仿宋_GB2312" w:eastAsia="仿宋_GB2312" w:hint="eastAsia"/>
                <w:w w:val="95"/>
                <w:sz w:val="24"/>
              </w:rPr>
              <w:t>Logo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A7F2DBD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39CF" w14:paraId="426B6781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68EFE558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 w14:paraId="563E5794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0B2B736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32B626A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39CF" w14:paraId="3B1C1AFA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shd w:val="clear" w:color="auto" w:fill="auto"/>
            <w:vAlign w:val="center"/>
          </w:tcPr>
          <w:p w14:paraId="2D6EA864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 箱</w:t>
            </w:r>
          </w:p>
        </w:tc>
        <w:tc>
          <w:tcPr>
            <w:tcW w:w="4359" w:type="dxa"/>
            <w:gridSpan w:val="4"/>
            <w:shd w:val="clear" w:color="auto" w:fill="auto"/>
            <w:vAlign w:val="center"/>
          </w:tcPr>
          <w:p w14:paraId="093EC6B8" w14:textId="77777777" w:rsidR="005539CF" w:rsidRDefault="005539CF" w:rsidP="000551E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85A31C6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    真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73443DC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539CF" w14:paraId="6D1656DE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4043AA4F" w14:textId="77777777" w:rsidR="005539CF" w:rsidRDefault="005539CF" w:rsidP="000551E5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7EE96918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8" w:type="dxa"/>
            <w:vAlign w:val="center"/>
          </w:tcPr>
          <w:p w14:paraId="5B71BA19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部门及职务</w:t>
            </w:r>
          </w:p>
        </w:tc>
        <w:tc>
          <w:tcPr>
            <w:tcW w:w="3061" w:type="dxa"/>
            <w:gridSpan w:val="3"/>
            <w:vAlign w:val="center"/>
          </w:tcPr>
          <w:p w14:paraId="34FD3F01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  机</w:t>
            </w:r>
          </w:p>
        </w:tc>
        <w:tc>
          <w:tcPr>
            <w:tcW w:w="2556" w:type="dxa"/>
            <w:vAlign w:val="center"/>
          </w:tcPr>
          <w:p w14:paraId="7266CEBE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电话(加区号)</w:t>
            </w:r>
          </w:p>
        </w:tc>
      </w:tr>
      <w:tr w:rsidR="005539CF" w14:paraId="2DCD8EF1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0D0F68A1" w14:textId="77777777" w:rsidR="005539CF" w:rsidRPr="00C84799" w:rsidRDefault="005539CF" w:rsidP="000551E5">
            <w:pPr>
              <w:spacing w:line="340" w:lineRule="exact"/>
              <w:jc w:val="center"/>
              <w:rPr>
                <w:rFonts w:ascii="仿宋_GB2312" w:eastAsia="仿宋_GB2312" w:hAnsi="宋体"/>
                <w:spacing w:val="36"/>
                <w:sz w:val="24"/>
              </w:rPr>
            </w:pPr>
            <w:r w:rsidRPr="00C84799">
              <w:rPr>
                <w:rFonts w:ascii="仿宋_GB2312" w:eastAsia="仿宋_GB2312" w:hAnsi="宋体" w:hint="eastAsia"/>
                <w:spacing w:val="36"/>
                <w:sz w:val="24"/>
              </w:rPr>
              <w:t>法人代表</w:t>
            </w:r>
          </w:p>
        </w:tc>
        <w:tc>
          <w:tcPr>
            <w:tcW w:w="1447" w:type="dxa"/>
            <w:vAlign w:val="center"/>
          </w:tcPr>
          <w:p w14:paraId="232DA435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901562E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3353DCC8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3349B5BB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539CF" w14:paraId="191BF6D3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41F17C62" w14:textId="77777777" w:rsidR="005539CF" w:rsidRDefault="005539CF" w:rsidP="000551E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活动联系人</w:t>
            </w:r>
          </w:p>
        </w:tc>
        <w:tc>
          <w:tcPr>
            <w:tcW w:w="1447" w:type="dxa"/>
            <w:vAlign w:val="center"/>
          </w:tcPr>
          <w:p w14:paraId="683D845B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B0B7F36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231C0087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44D0095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539CF" w14:paraId="2B1C93C9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60D8B3F3" w14:textId="77777777" w:rsidR="005539CF" w:rsidRDefault="005539CF" w:rsidP="000551E5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数据填报人</w:t>
            </w:r>
          </w:p>
        </w:tc>
        <w:tc>
          <w:tcPr>
            <w:tcW w:w="1447" w:type="dxa"/>
            <w:vAlign w:val="center"/>
          </w:tcPr>
          <w:p w14:paraId="747C4D10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FA54C35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61" w:type="dxa"/>
            <w:gridSpan w:val="3"/>
            <w:vAlign w:val="center"/>
          </w:tcPr>
          <w:p w14:paraId="63696E95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5EC44875" w14:textId="77777777" w:rsidR="005539CF" w:rsidRDefault="005539CF" w:rsidP="000551E5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539CF" w14:paraId="5F804963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025E535A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指标（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47" w:type="dxa"/>
            <w:vAlign w:val="center"/>
          </w:tcPr>
          <w:p w14:paraId="77B04230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营业收入</w:t>
            </w:r>
          </w:p>
        </w:tc>
        <w:tc>
          <w:tcPr>
            <w:tcW w:w="1448" w:type="dxa"/>
            <w:vAlign w:val="center"/>
          </w:tcPr>
          <w:p w14:paraId="3FE828DF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利润总额</w:t>
            </w:r>
          </w:p>
        </w:tc>
        <w:tc>
          <w:tcPr>
            <w:tcW w:w="1464" w:type="dxa"/>
            <w:gridSpan w:val="2"/>
            <w:vAlign w:val="center"/>
          </w:tcPr>
          <w:p w14:paraId="4874C01D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净利润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41FAEEDA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资产总额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52AA04A0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负债总额</w:t>
            </w:r>
          </w:p>
        </w:tc>
      </w:tr>
      <w:tr w:rsidR="005539CF" w14:paraId="62552334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578C3DF2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</w:t>
            </w:r>
            <w:r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3A3144BB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F268F48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55536C5C" w14:textId="77777777" w:rsidR="005539CF" w:rsidRDefault="005539CF" w:rsidP="000551E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7C70EFE4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13B0024E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</w:tr>
      <w:tr w:rsidR="005539CF" w14:paraId="0BE1856A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77347CEB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33A94D51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07DF57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60FC7F3" w14:textId="77777777" w:rsidR="005539CF" w:rsidRDefault="005539CF" w:rsidP="000551E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467689B9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4C8E5862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</w:tr>
      <w:tr w:rsidR="005539CF" w14:paraId="46235778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65C7F6DE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指标（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447" w:type="dxa"/>
            <w:vAlign w:val="center"/>
          </w:tcPr>
          <w:p w14:paraId="435687CD" w14:textId="77777777" w:rsidR="005539CF" w:rsidRPr="003251D1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3251D1">
              <w:rPr>
                <w:rFonts w:ascii="仿宋_GB2312" w:eastAsia="仿宋_GB2312" w:hAnsi="宋体" w:hint="eastAsia"/>
                <w:sz w:val="24"/>
              </w:rPr>
              <w:t>所有者权益</w:t>
            </w:r>
          </w:p>
        </w:tc>
        <w:tc>
          <w:tcPr>
            <w:tcW w:w="1448" w:type="dxa"/>
            <w:vAlign w:val="center"/>
          </w:tcPr>
          <w:p w14:paraId="69A4A58D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海外收入</w:t>
            </w:r>
          </w:p>
        </w:tc>
        <w:tc>
          <w:tcPr>
            <w:tcW w:w="1464" w:type="dxa"/>
            <w:gridSpan w:val="2"/>
            <w:vAlign w:val="center"/>
          </w:tcPr>
          <w:p w14:paraId="6C700982" w14:textId="77777777" w:rsidR="005539CF" w:rsidRDefault="005539CF" w:rsidP="000551E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海外资产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2129A0A9" w14:textId="77777777" w:rsidR="005539CF" w:rsidRDefault="005539CF" w:rsidP="000551E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纳税总额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5505448A" w14:textId="77777777" w:rsidR="005539CF" w:rsidRDefault="005539CF" w:rsidP="000551E5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研发费用</w:t>
            </w:r>
          </w:p>
        </w:tc>
      </w:tr>
      <w:tr w:rsidR="005539CF" w14:paraId="734ED69C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54DF81AA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1D7E4641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059E9E2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646E3467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72DD412F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2D1AAC40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539CF" w14:paraId="7F819A2C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328C03D4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407B97E2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7E97F6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7398908E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3EEE8FC5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610E5FE4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5539CF" w14:paraId="60720B00" w14:textId="77777777" w:rsidTr="000551E5">
        <w:trPr>
          <w:cantSplit/>
          <w:trHeight w:hRule="exact" w:val="738"/>
          <w:jc w:val="center"/>
        </w:trPr>
        <w:tc>
          <w:tcPr>
            <w:tcW w:w="1694" w:type="dxa"/>
            <w:vAlign w:val="center"/>
          </w:tcPr>
          <w:p w14:paraId="2A047CDA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指标</w:t>
            </w:r>
          </w:p>
        </w:tc>
        <w:tc>
          <w:tcPr>
            <w:tcW w:w="1447" w:type="dxa"/>
            <w:vAlign w:val="center"/>
          </w:tcPr>
          <w:p w14:paraId="09367C35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原煤产量</w:t>
            </w:r>
          </w:p>
          <w:p w14:paraId="0A47BBE6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万吨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1448" w:type="dxa"/>
            <w:vAlign w:val="center"/>
          </w:tcPr>
          <w:p w14:paraId="7D001455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从业人员</w:t>
            </w:r>
          </w:p>
          <w:p w14:paraId="07190069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人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1464" w:type="dxa"/>
            <w:gridSpan w:val="2"/>
            <w:vAlign w:val="center"/>
          </w:tcPr>
          <w:p w14:paraId="6531759D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人均年收入</w:t>
            </w:r>
          </w:p>
          <w:p w14:paraId="3579EE17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万元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21AFAAF8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安全生产费</w:t>
            </w:r>
          </w:p>
          <w:p w14:paraId="6B3EB1ED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万元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5F3CB606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百万吨死亡率</w:t>
            </w:r>
          </w:p>
          <w:p w14:paraId="371FF7CB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人/百万吨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）</w:t>
            </w:r>
          </w:p>
        </w:tc>
      </w:tr>
      <w:tr w:rsidR="005539CF" w14:paraId="0747B83A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121CDA31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19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77EB3F72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6EDFAB8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42B81386" w14:textId="77777777" w:rsidR="005539CF" w:rsidRDefault="005539CF" w:rsidP="000551E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2AD1DBBD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4FE7B641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</w:tr>
      <w:tr w:rsidR="005539CF" w14:paraId="3B14DA14" w14:textId="77777777" w:rsidTr="000551E5">
        <w:trPr>
          <w:cantSplit/>
          <w:trHeight w:hRule="exact" w:val="454"/>
          <w:jc w:val="center"/>
        </w:trPr>
        <w:tc>
          <w:tcPr>
            <w:tcW w:w="1694" w:type="dxa"/>
            <w:vAlign w:val="center"/>
          </w:tcPr>
          <w:p w14:paraId="65735007" w14:textId="77777777" w:rsidR="005539CF" w:rsidRDefault="005539CF" w:rsidP="000551E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447" w:type="dxa"/>
            <w:vAlign w:val="center"/>
          </w:tcPr>
          <w:p w14:paraId="13D1F6E9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8F9FE5D" w14:textId="77777777" w:rsidR="005539CF" w:rsidRDefault="005539CF" w:rsidP="000551E5">
            <w:pPr>
              <w:ind w:leftChars="-144" w:left="-61" w:hangingChars="120" w:hanging="241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14:paraId="29A03F0E" w14:textId="77777777" w:rsidR="005539CF" w:rsidRDefault="005539CF" w:rsidP="000551E5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</w:p>
        </w:tc>
        <w:tc>
          <w:tcPr>
            <w:tcW w:w="1597" w:type="dxa"/>
            <w:tcBorders>
              <w:right w:val="single" w:sz="4" w:space="0" w:color="auto"/>
            </w:tcBorders>
            <w:vAlign w:val="center"/>
          </w:tcPr>
          <w:p w14:paraId="039FCCF0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14:paraId="2485C64A" w14:textId="77777777" w:rsidR="005539CF" w:rsidRDefault="005539CF" w:rsidP="000551E5">
            <w:pPr>
              <w:jc w:val="center"/>
              <w:rPr>
                <w:rFonts w:ascii="仿宋_GB2312" w:eastAsia="仿宋_GB2312" w:hAnsi="黑体"/>
                <w:b/>
                <w:spacing w:val="-20"/>
                <w:sz w:val="24"/>
              </w:rPr>
            </w:pPr>
          </w:p>
        </w:tc>
      </w:tr>
      <w:tr w:rsidR="005539CF" w14:paraId="32A669DB" w14:textId="77777777" w:rsidTr="005539CF">
        <w:trPr>
          <w:cantSplit/>
          <w:trHeight w:val="1214"/>
          <w:jc w:val="center"/>
        </w:trPr>
        <w:tc>
          <w:tcPr>
            <w:tcW w:w="1694" w:type="dxa"/>
            <w:vAlign w:val="center"/>
          </w:tcPr>
          <w:p w14:paraId="29FEF8E6" w14:textId="77777777" w:rsidR="005539CF" w:rsidRDefault="005539CF" w:rsidP="000551E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</w:t>
            </w:r>
          </w:p>
          <w:p w14:paraId="359F5BE8" w14:textId="77777777" w:rsidR="005539CF" w:rsidRDefault="005539CF" w:rsidP="000551E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8512" w:type="dxa"/>
            <w:gridSpan w:val="6"/>
            <w:vAlign w:val="center"/>
          </w:tcPr>
          <w:p w14:paraId="3D95B0A4" w14:textId="77777777" w:rsidR="005539CF" w:rsidRPr="005539CF" w:rsidRDefault="005539CF" w:rsidP="005539C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截至2</w:t>
            </w:r>
            <w:r>
              <w:rPr>
                <w:rFonts w:ascii="仿宋_GB2312" w:eastAsia="仿宋_GB2312" w:hAnsi="宋体"/>
                <w:sz w:val="24"/>
              </w:rPr>
              <w:t>020</w:t>
            </w:r>
            <w:r>
              <w:rPr>
                <w:rFonts w:ascii="仿宋_GB2312" w:eastAsia="仿宋_GB2312" w:hAnsi="宋体" w:hint="eastAsia"/>
                <w:sz w:val="24"/>
              </w:rPr>
              <w:t>年底，①</w:t>
            </w:r>
            <w:r>
              <w:rPr>
                <w:rFonts w:ascii="仿宋_GB2312" w:eastAsia="仿宋_GB2312" w:hint="eastAsia"/>
                <w:sz w:val="24"/>
              </w:rPr>
              <w:t>煤业收入（    ）</w:t>
            </w:r>
            <w:r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，实现利润（    ）</w:t>
            </w:r>
            <w:r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，其他非煤收入（    ）</w:t>
            </w:r>
            <w:r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，实现利润（    ）</w:t>
            </w:r>
            <w:r>
              <w:rPr>
                <w:rFonts w:ascii="仿宋_GB2312" w:eastAsia="仿宋_GB2312" w:hint="eastAsia"/>
                <w:b/>
                <w:sz w:val="24"/>
              </w:rPr>
              <w:t>万元</w:t>
            </w:r>
            <w:r>
              <w:rPr>
                <w:rFonts w:ascii="仿宋_GB2312" w:eastAsia="仿宋_GB2312" w:hint="eastAsia"/>
                <w:sz w:val="24"/>
              </w:rPr>
              <w:t>；</w:t>
            </w:r>
            <w:r>
              <w:rPr>
                <w:rFonts w:ascii="仿宋_GB2312" w:eastAsia="仿宋_GB2312" w:hAnsi="宋体" w:hint="eastAsia"/>
                <w:sz w:val="24"/>
              </w:rPr>
              <w:t>②</w:t>
            </w:r>
            <w:r>
              <w:rPr>
                <w:rFonts w:ascii="仿宋_GB2312" w:eastAsia="仿宋_GB2312" w:hint="eastAsia"/>
                <w:sz w:val="24"/>
              </w:rPr>
              <w:t>拥有全资和控股子公司（    ）家，分公司（    ）家，参股子公司（    ）</w:t>
            </w:r>
            <w:r w:rsidRPr="00A766D1">
              <w:rPr>
                <w:rFonts w:ascii="仿宋_GB2312" w:eastAsia="仿宋_GB2312" w:hint="eastAsia"/>
                <w:sz w:val="24"/>
              </w:rPr>
              <w:t>家，并购或重组企业共（    ）家；</w:t>
            </w:r>
            <w:r w:rsidRPr="00A766D1">
              <w:rPr>
                <w:rFonts w:ascii="仿宋_GB2312" w:eastAsia="仿宋_GB2312" w:hAnsi="宋体" w:hint="eastAsia"/>
                <w:sz w:val="24"/>
              </w:rPr>
              <w:t>③</w:t>
            </w:r>
            <w:r w:rsidRPr="00A766D1">
              <w:rPr>
                <w:rFonts w:ascii="仿宋_GB2312" w:eastAsia="仿宋_GB2312" w:hint="eastAsia"/>
                <w:sz w:val="24"/>
              </w:rPr>
              <w:t>拥有煤矿（    ）处，合计产能（    ）</w:t>
            </w:r>
            <w:r w:rsidRPr="00A766D1">
              <w:rPr>
                <w:rFonts w:ascii="仿宋_GB2312" w:eastAsia="仿宋_GB2312" w:hint="eastAsia"/>
                <w:b/>
                <w:sz w:val="24"/>
              </w:rPr>
              <w:t>万吨，</w:t>
            </w:r>
            <w:r w:rsidRPr="00A766D1">
              <w:rPr>
                <w:rFonts w:ascii="仿宋_GB2312" w:eastAsia="仿宋_GB2312" w:hint="eastAsia"/>
                <w:bCs/>
                <w:sz w:val="24"/>
              </w:rPr>
              <w:t>建成智能</w:t>
            </w:r>
            <w:r w:rsidRPr="00692CEB">
              <w:rPr>
                <w:rFonts w:ascii="仿宋_GB2312" w:eastAsia="仿宋_GB2312" w:hint="eastAsia"/>
                <w:bCs/>
                <w:sz w:val="24"/>
              </w:rPr>
              <w:t xml:space="preserve">化工作面（ </w:t>
            </w:r>
            <w:r w:rsidRPr="00692CEB">
              <w:rPr>
                <w:rFonts w:ascii="仿宋_GB2312" w:eastAsia="仿宋_GB2312"/>
                <w:bCs/>
                <w:sz w:val="24"/>
              </w:rPr>
              <w:t xml:space="preserve">   </w:t>
            </w:r>
            <w:r w:rsidRPr="00692CEB">
              <w:rPr>
                <w:rFonts w:ascii="仿宋_GB2312" w:eastAsia="仿宋_GB2312" w:hint="eastAsia"/>
                <w:bCs/>
                <w:sz w:val="24"/>
              </w:rPr>
              <w:t>）</w:t>
            </w:r>
            <w:proofErr w:type="gramStart"/>
            <w:r w:rsidRPr="00692CEB">
              <w:rPr>
                <w:rFonts w:ascii="仿宋_GB2312" w:eastAsia="仿宋_GB2312" w:hint="eastAsia"/>
                <w:bCs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；</w:t>
            </w:r>
            <w:r w:rsidRPr="008360DF">
              <w:rPr>
                <w:rFonts w:ascii="仿宋_GB2312" w:eastAsia="仿宋_GB2312" w:hAnsi="宋体" w:hint="eastAsia"/>
                <w:sz w:val="24"/>
              </w:rPr>
              <w:t>④</w:t>
            </w:r>
            <w:r>
              <w:rPr>
                <w:rFonts w:ascii="仿宋_GB2312" w:eastAsia="仿宋_GB2312" w:hint="eastAsia"/>
                <w:sz w:val="24"/>
              </w:rPr>
              <w:t xml:space="preserve">拥有上市公司（    ）家，分别是（      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）；</w:t>
            </w:r>
            <w:r>
              <w:rPr>
                <w:rFonts w:ascii="仿宋_GB2312" w:eastAsia="仿宋_GB2312" w:hAnsi="宋体" w:hint="eastAsia"/>
                <w:sz w:val="24"/>
              </w:rPr>
              <w:t>⑤</w:t>
            </w:r>
            <w:r>
              <w:rPr>
                <w:rFonts w:ascii="仿宋_GB2312" w:eastAsia="仿宋_GB2312" w:hint="eastAsia"/>
                <w:sz w:val="24"/>
              </w:rPr>
              <w:t xml:space="preserve">主要产品和服务有（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）。</w:t>
            </w:r>
          </w:p>
        </w:tc>
      </w:tr>
      <w:tr w:rsidR="005539CF" w14:paraId="0DC58FA4" w14:textId="77777777" w:rsidTr="005539CF">
        <w:trPr>
          <w:cantSplit/>
          <w:trHeight w:val="1733"/>
          <w:jc w:val="center"/>
        </w:trPr>
        <w:tc>
          <w:tcPr>
            <w:tcW w:w="4871" w:type="dxa"/>
            <w:gridSpan w:val="4"/>
          </w:tcPr>
          <w:p w14:paraId="3537CE13" w14:textId="77777777" w:rsidR="005539CF" w:rsidRDefault="005539CF" w:rsidP="000551E5">
            <w:pPr>
              <w:ind w:firstLineChars="200" w:firstLine="400"/>
              <w:rPr>
                <w:rFonts w:ascii="仿宋_GB2312" w:eastAsia="仿宋_GB2312"/>
                <w:spacing w:val="-20"/>
                <w:sz w:val="24"/>
              </w:rPr>
            </w:pPr>
          </w:p>
          <w:p w14:paraId="38E98EBD" w14:textId="77777777" w:rsidR="005539CF" w:rsidRDefault="005539CF" w:rsidP="000551E5">
            <w:pPr>
              <w:ind w:firstLineChars="200" w:firstLine="4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财务负责人签章：</w:t>
            </w:r>
          </w:p>
          <w:p w14:paraId="7315A859" w14:textId="77777777" w:rsidR="005539CF" w:rsidRDefault="005539CF" w:rsidP="000551E5">
            <w:pPr>
              <w:ind w:firstLine="2220"/>
              <w:rPr>
                <w:rFonts w:ascii="仿宋_GB2312" w:eastAsia="仿宋_GB2312"/>
                <w:spacing w:val="-20"/>
                <w:sz w:val="24"/>
              </w:rPr>
            </w:pPr>
          </w:p>
          <w:p w14:paraId="20E8474F" w14:textId="77777777" w:rsidR="005539CF" w:rsidRDefault="005539CF" w:rsidP="005539CF">
            <w:pPr>
              <w:tabs>
                <w:tab w:val="left" w:pos="3123"/>
              </w:tabs>
              <w:ind w:right="100"/>
              <w:rPr>
                <w:rFonts w:ascii="仿宋_GB2312" w:eastAsia="仿宋_GB2312" w:hAnsi="新宋体-18030"/>
                <w:spacing w:val="-20"/>
                <w:sz w:val="24"/>
              </w:rPr>
            </w:pPr>
            <w:r>
              <w:rPr>
                <w:rFonts w:ascii="仿宋_GB2312" w:eastAsia="仿宋_GB2312" w:hAnsi="新宋体-18030"/>
                <w:spacing w:val="-20"/>
                <w:sz w:val="24"/>
              </w:rPr>
              <w:tab/>
            </w:r>
          </w:p>
          <w:p w14:paraId="0A04679C" w14:textId="77777777" w:rsidR="005539CF" w:rsidRDefault="005539CF" w:rsidP="000551E5">
            <w:pPr>
              <w:ind w:right="100"/>
              <w:jc w:val="righ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新宋体-18030" w:hint="eastAsia"/>
                <w:spacing w:val="-20"/>
                <w:sz w:val="24"/>
              </w:rPr>
              <w:t>20</w:t>
            </w:r>
            <w:r>
              <w:rPr>
                <w:rFonts w:ascii="仿宋_GB2312" w:eastAsia="仿宋_GB2312" w:hAnsi="新宋体-18030"/>
                <w:spacing w:val="-20"/>
                <w:sz w:val="24"/>
              </w:rPr>
              <w:t>21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年    月    日</w:t>
            </w:r>
          </w:p>
        </w:tc>
        <w:tc>
          <w:tcPr>
            <w:tcW w:w="5335" w:type="dxa"/>
            <w:gridSpan w:val="3"/>
          </w:tcPr>
          <w:p w14:paraId="66079134" w14:textId="77777777" w:rsidR="005539CF" w:rsidRDefault="005539CF" w:rsidP="000551E5">
            <w:pPr>
              <w:ind w:firstLineChars="200" w:firstLine="400"/>
              <w:rPr>
                <w:rFonts w:ascii="仿宋_GB2312" w:eastAsia="仿宋_GB2312"/>
                <w:spacing w:val="-20"/>
                <w:sz w:val="24"/>
              </w:rPr>
            </w:pPr>
          </w:p>
          <w:p w14:paraId="4B5A674F" w14:textId="77777777" w:rsidR="005539CF" w:rsidRDefault="005539CF" w:rsidP="000551E5">
            <w:pPr>
              <w:ind w:firstLineChars="200" w:firstLine="4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申报企业(盖章</w:t>
            </w:r>
            <w:r>
              <w:rPr>
                <w:rFonts w:ascii="仿宋_GB2312" w:eastAsia="仿宋_GB2312"/>
                <w:spacing w:val="-20"/>
                <w:sz w:val="24"/>
              </w:rPr>
              <w:t>)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：</w:t>
            </w:r>
          </w:p>
          <w:p w14:paraId="663A1F5C" w14:textId="77777777" w:rsidR="005539CF" w:rsidRDefault="005539CF" w:rsidP="000551E5">
            <w:pPr>
              <w:ind w:firstLineChars="1200" w:firstLine="2400"/>
              <w:rPr>
                <w:rFonts w:ascii="仿宋_GB2312" w:eastAsia="仿宋_GB2312"/>
                <w:spacing w:val="-20"/>
                <w:sz w:val="24"/>
              </w:rPr>
            </w:pPr>
          </w:p>
          <w:p w14:paraId="5ED1E835" w14:textId="77777777" w:rsidR="005539CF" w:rsidRDefault="005539CF" w:rsidP="000551E5">
            <w:pPr>
              <w:ind w:right="400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  <w:p w14:paraId="35C626A6" w14:textId="77777777" w:rsidR="005539CF" w:rsidRDefault="005539CF" w:rsidP="000551E5">
            <w:pPr>
              <w:ind w:firstLineChars="1400" w:firstLine="2800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Ansi="新宋体-18030" w:hint="eastAsia"/>
                <w:spacing w:val="-20"/>
                <w:sz w:val="24"/>
              </w:rPr>
              <w:t>20</w:t>
            </w:r>
            <w:r>
              <w:rPr>
                <w:rFonts w:ascii="仿宋_GB2312" w:eastAsia="仿宋_GB2312" w:hAnsi="新宋体-18030"/>
                <w:spacing w:val="-20"/>
                <w:sz w:val="24"/>
              </w:rPr>
              <w:t>21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年    月    日</w:t>
            </w:r>
          </w:p>
        </w:tc>
      </w:tr>
    </w:tbl>
    <w:p w14:paraId="6F24382E" w14:textId="77777777" w:rsidR="005539CF" w:rsidRDefault="005539CF" w:rsidP="005539CF">
      <w:pPr>
        <w:spacing w:line="580" w:lineRule="exact"/>
        <w:ind w:leftChars="-10" w:left="-21"/>
        <w:rPr>
          <w:rFonts w:ascii="黑体" w:eastAsia="黑体" w:hAnsi="黑体"/>
          <w:sz w:val="30"/>
        </w:rPr>
      </w:pPr>
      <w:r>
        <w:rPr>
          <w:rFonts w:ascii="黑体" w:eastAsia="黑体" w:hAnsi="黑体"/>
          <w:sz w:val="30"/>
        </w:rPr>
        <w:lastRenderedPageBreak/>
        <w:t>附件2</w:t>
      </w:r>
    </w:p>
    <w:p w14:paraId="5B8C1FFD" w14:textId="77777777" w:rsidR="005539CF" w:rsidRPr="00D94D7F" w:rsidRDefault="005539CF" w:rsidP="005539CF">
      <w:pPr>
        <w:spacing w:beforeLines="100" w:before="312" w:afterLines="100" w:after="312" w:line="580" w:lineRule="exact"/>
        <w:jc w:val="center"/>
        <w:outlineLvl w:val="0"/>
        <w:rPr>
          <w:rFonts w:ascii="方正小标宋简体" w:eastAsia="方正小标宋简体"/>
          <w:spacing w:val="100"/>
          <w:sz w:val="36"/>
          <w:szCs w:val="36"/>
        </w:rPr>
      </w:pPr>
      <w:r>
        <w:rPr>
          <w:rFonts w:ascii="方正小标宋简体" w:eastAsia="方正小标宋简体" w:hint="eastAsia"/>
          <w:spacing w:val="100"/>
          <w:sz w:val="36"/>
          <w:szCs w:val="36"/>
        </w:rPr>
        <w:t>填报说明</w:t>
      </w:r>
    </w:p>
    <w:p w14:paraId="29B420AD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一、企业性质栏：请从“国有”、“民营”两种性质中选一项打√。国有是指国有及国有控股企业，民营是指集体和私营企业。</w:t>
      </w:r>
    </w:p>
    <w:p w14:paraId="7E5658AC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二、主要指标栏：表内各项财务指标按最新的会计准则填写。集团公司的指标均按企业合并会计报表的数据填报。</w:t>
      </w:r>
    </w:p>
    <w:p w14:paraId="5194B7C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营业收入：企业经营主要业务和其他业务所确认的收入总额，包括主营业务收入和其他业务收入。</w:t>
      </w:r>
    </w:p>
    <w:p w14:paraId="515BC395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利润总额：为营业利润加上营业外收入，减去营业外支出后的金额。根据“利润表”中“利润总额”项目的本期金额数填报。</w:t>
      </w:r>
    </w:p>
    <w:p w14:paraId="486B06FE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净利润：在企业利润总额中按规定交纳了企业所得税后的利润留成，一般也称为税后利润或净收入。</w:t>
      </w:r>
    </w:p>
    <w:p w14:paraId="4CF80C46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资产总额：企业年末的资产总额，包括流动资产、长期股权投资、固定资产、无形资产和其他资产等。</w:t>
      </w:r>
    </w:p>
    <w:p w14:paraId="62FBB6A4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负债总额：过去的交易、事项形成的现时义务，履行该义务预期会导致经济利益流出企业，包括流动负债和长期负债。负债总额按企业当年审计报告中“资产负债表”所披露的负债总额科目余额填列。</w:t>
      </w:r>
    </w:p>
    <w:p w14:paraId="6D9A89E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所有者权益：企业资产总额扣除负债总额后由所有者享有的剩余权益总额。</w:t>
      </w:r>
    </w:p>
    <w:p w14:paraId="5CA9DC21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海外收入、海外资产：企业在中国大陆以外的营业收入、资产。</w:t>
      </w:r>
      <w:r w:rsidRPr="00EE29E3">
        <w:rPr>
          <w:rFonts w:ascii="仿宋_GB2312" w:eastAsia="仿宋_GB2312" w:hint="eastAsia"/>
          <w:sz w:val="30"/>
          <w:szCs w:val="30"/>
        </w:rPr>
        <w:lastRenderedPageBreak/>
        <w:t>海外收入以平均汇率折算，海外资产以年底汇率折算。</w:t>
      </w:r>
    </w:p>
    <w:p w14:paraId="7B6EBD38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纳税总额：在中国大陆境内实际缴纳的税收总额，包括增值税、消费税、营业税、企业所得税以及其他各税种税收，不包括本企业代扣代缴其他企业或个人的各种税收，也不包括教育费附加、文化事业建设费等各项非税收收入。</w:t>
      </w:r>
    </w:p>
    <w:p w14:paraId="625E0860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研发费用：企业用于研究开发项目的支出，包括研发人员人工费、研究开发直接费用、研究开发设施折旧费、研究开发设计费、研究开发设备调整费、研发活动无形资产摊销、其他研究开发费用、委托外部研究开发费用支出等。</w:t>
      </w:r>
    </w:p>
    <w:p w14:paraId="4C742E9B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原煤产量：报告期内生产的经过验收、符合质量标准的原煤。</w:t>
      </w:r>
    </w:p>
    <w:p w14:paraId="202CC115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从业人员：在本单位工作，并取得工资或其他形式劳动报酬的人数，包括在岗职工、劳务派遣人员及其他从业人员。不包括离开本单位仍保留劳动关系并领取生活费的人员、打工或实习的各类在校学生、劳务外包使用的人员等。</w:t>
      </w:r>
    </w:p>
    <w:p w14:paraId="6FF8151F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人均年收入：本单位在报告期内从业人员的平均工资水平，包括计时工资、计件工资、奖金、津贴和补贴、加班加点工资、特殊情况下支付的工资等。</w:t>
      </w:r>
    </w:p>
    <w:p w14:paraId="1B4F45F1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安全生产费：企业按照规定标准提取，在成本中列支，专门用于完善和改进企业安全生产条件的资金。</w:t>
      </w:r>
    </w:p>
    <w:p w14:paraId="4B3AF5CF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百万吨死亡率：矿井（露天）在原煤生产过程中，因工死亡的职工人数与原煤产量的比值。</w:t>
      </w:r>
    </w:p>
    <w:p w14:paraId="2FF4D613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非煤产业：指除去煤炭开采和洗选加工以外的生产经营产业。</w:t>
      </w:r>
      <w:r w:rsidRPr="00EE29E3">
        <w:rPr>
          <w:rFonts w:ascii="仿宋_GB2312" w:eastAsia="仿宋_GB2312" w:hint="eastAsia"/>
          <w:sz w:val="30"/>
          <w:szCs w:val="30"/>
        </w:rPr>
        <w:lastRenderedPageBreak/>
        <w:t>以煤为原料的深加工如煤电、煤化工以及属于资源综合利用范畴的产业，都属于非煤产业。</w:t>
      </w:r>
    </w:p>
    <w:p w14:paraId="5EC56281" w14:textId="77777777" w:rsidR="005539CF" w:rsidRPr="00EE29E3" w:rsidRDefault="005539CF" w:rsidP="002629E0">
      <w:pPr>
        <w:spacing w:line="5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E29E3">
        <w:rPr>
          <w:rFonts w:ascii="仿宋_GB2312" w:eastAsia="仿宋_GB2312" w:hint="eastAsia"/>
          <w:sz w:val="30"/>
          <w:szCs w:val="30"/>
        </w:rPr>
        <w:t>三、申报表所有填报栏目需要填写完整，没有则写“无”。资料要仔细核对，保证名称及数据的准确性，并请签字、盖章。</w:t>
      </w:r>
    </w:p>
    <w:p w14:paraId="5560D344" w14:textId="77777777" w:rsidR="005539CF" w:rsidRPr="00EE29E3" w:rsidRDefault="005539CF" w:rsidP="002629E0">
      <w:pPr>
        <w:tabs>
          <w:tab w:val="left" w:pos="3665"/>
        </w:tabs>
        <w:spacing w:line="560" w:lineRule="exact"/>
        <w:rPr>
          <w:rFonts w:ascii="仿宋_GB2312" w:eastAsia="仿宋_GB2312" w:hAnsi="仿宋"/>
          <w:sz w:val="40"/>
          <w:szCs w:val="40"/>
        </w:rPr>
      </w:pPr>
      <w:r w:rsidRPr="00EE29E3">
        <w:rPr>
          <w:rFonts w:ascii="仿宋_GB2312" w:eastAsia="仿宋_GB2312" w:hint="eastAsia"/>
          <w:sz w:val="30"/>
          <w:szCs w:val="30"/>
        </w:rPr>
        <w:t xml:space="preserve">    四、企业简介和标识主要用于宣传。简介限200字以内，一般包含成立时间、企业理念、产业布局、未来发展战略等特性内容；标识需是JPG、PNG或BMP格式。申报表、企业简介和标识请提供可编辑Word版本，一并发送至mtxhhyb</w:t>
      </w:r>
      <w:r w:rsidRPr="00EE29E3">
        <w:rPr>
          <w:rFonts w:asciiTheme="minorEastAsia" w:hAnsiTheme="minorEastAsia" w:hint="eastAsia"/>
          <w:sz w:val="30"/>
          <w:szCs w:val="30"/>
        </w:rPr>
        <w:t>@</w:t>
      </w:r>
      <w:r w:rsidRPr="00EE29E3">
        <w:rPr>
          <w:rFonts w:ascii="仿宋_GB2312" w:eastAsia="仿宋_GB2312" w:hint="eastAsia"/>
          <w:sz w:val="30"/>
          <w:szCs w:val="30"/>
        </w:rPr>
        <w:t>163.com邮箱。</w:t>
      </w:r>
    </w:p>
    <w:p w14:paraId="7E95C0D3" w14:textId="77777777" w:rsidR="005539CF" w:rsidRDefault="005539CF" w:rsidP="00EE29E3">
      <w:pPr>
        <w:spacing w:afterLines="50" w:after="156" w:line="560" w:lineRule="exact"/>
        <w:ind w:leftChars="-67" w:hangingChars="47" w:hanging="141"/>
        <w:jc w:val="left"/>
        <w:rPr>
          <w:rFonts w:ascii="仿宋_GB2312" w:eastAsia="仿宋_GB2312" w:hAnsi="仿宋"/>
          <w:sz w:val="30"/>
          <w:szCs w:val="30"/>
        </w:rPr>
      </w:pPr>
    </w:p>
    <w:p w14:paraId="521358C9" w14:textId="77777777" w:rsidR="005539CF" w:rsidRDefault="005539CF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4B41F3DB" w14:textId="77777777" w:rsidR="005539CF" w:rsidRDefault="005539CF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3C34F46C" w14:textId="77777777" w:rsidR="005539CF" w:rsidRDefault="005539CF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5691A13C" w14:textId="77777777" w:rsidR="005539CF" w:rsidRDefault="005539CF" w:rsidP="00FB6CC0">
      <w:pPr>
        <w:spacing w:afterLines="50" w:after="156"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14:paraId="14BCC6B3" w14:textId="77777777" w:rsidR="005539CF" w:rsidRDefault="005539CF" w:rsidP="00FB6CC0">
      <w:pPr>
        <w:spacing w:afterLines="50" w:after="156" w:line="560" w:lineRule="exact"/>
        <w:jc w:val="left"/>
        <w:rPr>
          <w:rFonts w:ascii="仿宋_GB2312" w:eastAsia="仿宋_GB2312" w:hAnsi="仿宋" w:hint="eastAsia"/>
          <w:sz w:val="30"/>
          <w:szCs w:val="30"/>
        </w:rPr>
      </w:pPr>
    </w:p>
    <w:p w14:paraId="794766FD" w14:textId="754F3E23" w:rsidR="007619DE" w:rsidRDefault="007619DE">
      <w:pPr>
        <w:spacing w:line="520" w:lineRule="exact"/>
        <w:jc w:val="right"/>
        <w:rPr>
          <w:rFonts w:ascii="仿宋_GB2312" w:eastAsia="仿宋_GB2312" w:hAnsi="华文仿宋"/>
          <w:b/>
          <w:bCs/>
          <w:position w:val="-6"/>
        </w:rPr>
      </w:pPr>
    </w:p>
    <w:sectPr w:rsidR="007619DE" w:rsidSect="00210BE1">
      <w:footerReference w:type="default" r:id="rId8"/>
      <w:headerReference w:type="first" r:id="rId9"/>
      <w:pgSz w:w="11906" w:h="16838"/>
      <w:pgMar w:top="2098" w:right="1474" w:bottom="1928" w:left="1587" w:header="851" w:footer="907" w:gutter="0"/>
      <w:pgNumType w:fmt="numberInDash" w:start="1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9C746" w14:textId="77777777" w:rsidR="006F2EBF" w:rsidRDefault="006F2EBF" w:rsidP="007619DE">
      <w:r>
        <w:separator/>
      </w:r>
    </w:p>
  </w:endnote>
  <w:endnote w:type="continuationSeparator" w:id="0">
    <w:p w14:paraId="55E7B602" w14:textId="77777777" w:rsidR="006F2EBF" w:rsidRDefault="006F2EBF" w:rsidP="0076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新宋体"/>
    <w:charset w:val="86"/>
    <w:family w:val="modern"/>
    <w:pitch w:val="fixed"/>
    <w:sig w:usb0="800022A7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1742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CF24E6E" w14:textId="77777777" w:rsidR="00662764" w:rsidRPr="00662764" w:rsidRDefault="00F56881">
        <w:pPr>
          <w:pStyle w:val="a5"/>
          <w:jc w:val="right"/>
          <w:rPr>
            <w:rFonts w:asciiTheme="minorEastAsia" w:hAnsiTheme="minorEastAsia"/>
            <w:sz w:val="28"/>
            <w:szCs w:val="28"/>
          </w:rPr>
        </w:pPr>
        <w:r w:rsidRPr="00662764">
          <w:rPr>
            <w:rFonts w:asciiTheme="minorEastAsia" w:hAnsiTheme="minorEastAsia"/>
            <w:sz w:val="28"/>
            <w:szCs w:val="28"/>
          </w:rPr>
          <w:fldChar w:fldCharType="begin"/>
        </w:r>
        <w:r w:rsidR="00662764" w:rsidRPr="0066276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2764">
          <w:rPr>
            <w:rFonts w:asciiTheme="minorEastAsia" w:hAnsiTheme="minorEastAsia"/>
            <w:sz w:val="28"/>
            <w:szCs w:val="28"/>
          </w:rPr>
          <w:fldChar w:fldCharType="separate"/>
        </w:r>
        <w:r w:rsidR="00EE29E3" w:rsidRPr="00EE29E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E29E3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627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6B7D5D5" w14:textId="77777777" w:rsidR="007619DE" w:rsidRDefault="007619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D2D9" w14:textId="77777777" w:rsidR="006F2EBF" w:rsidRDefault="006F2EBF" w:rsidP="007619DE">
      <w:r>
        <w:separator/>
      </w:r>
    </w:p>
  </w:footnote>
  <w:footnote w:type="continuationSeparator" w:id="0">
    <w:p w14:paraId="0D2FF2FC" w14:textId="77777777" w:rsidR="006F2EBF" w:rsidRDefault="006F2EBF" w:rsidP="0076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43F68" w14:textId="77777777" w:rsidR="00210BE1" w:rsidRDefault="00210BE1" w:rsidP="0046511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C7"/>
    <w:rsid w:val="00006A14"/>
    <w:rsid w:val="00023E6A"/>
    <w:rsid w:val="0004634A"/>
    <w:rsid w:val="00054855"/>
    <w:rsid w:val="00054FC8"/>
    <w:rsid w:val="0006489E"/>
    <w:rsid w:val="00064F93"/>
    <w:rsid w:val="0006776D"/>
    <w:rsid w:val="000902D0"/>
    <w:rsid w:val="000954D9"/>
    <w:rsid w:val="000B68E7"/>
    <w:rsid w:val="000C0CFA"/>
    <w:rsid w:val="000E1D4C"/>
    <w:rsid w:val="000E66C4"/>
    <w:rsid w:val="000F00F9"/>
    <w:rsid w:val="000F2955"/>
    <w:rsid w:val="00101864"/>
    <w:rsid w:val="001018CC"/>
    <w:rsid w:val="0011721A"/>
    <w:rsid w:val="001177E6"/>
    <w:rsid w:val="00124145"/>
    <w:rsid w:val="001244EA"/>
    <w:rsid w:val="00134A9F"/>
    <w:rsid w:val="001520CC"/>
    <w:rsid w:val="00172093"/>
    <w:rsid w:val="00182161"/>
    <w:rsid w:val="0019359B"/>
    <w:rsid w:val="001B7184"/>
    <w:rsid w:val="001C3BD4"/>
    <w:rsid w:val="001D151A"/>
    <w:rsid w:val="001D1D0F"/>
    <w:rsid w:val="001D412C"/>
    <w:rsid w:val="001E79BA"/>
    <w:rsid w:val="002039FA"/>
    <w:rsid w:val="00210BE1"/>
    <w:rsid w:val="00230BE0"/>
    <w:rsid w:val="00232DC1"/>
    <w:rsid w:val="002543BE"/>
    <w:rsid w:val="002554BA"/>
    <w:rsid w:val="002611B8"/>
    <w:rsid w:val="002629E0"/>
    <w:rsid w:val="00265172"/>
    <w:rsid w:val="002940E4"/>
    <w:rsid w:val="002A2A8E"/>
    <w:rsid w:val="002D16A2"/>
    <w:rsid w:val="002D68F8"/>
    <w:rsid w:val="002E040F"/>
    <w:rsid w:val="002F7621"/>
    <w:rsid w:val="00306316"/>
    <w:rsid w:val="003158BD"/>
    <w:rsid w:val="003257A0"/>
    <w:rsid w:val="003351EC"/>
    <w:rsid w:val="00346862"/>
    <w:rsid w:val="003555D9"/>
    <w:rsid w:val="00356237"/>
    <w:rsid w:val="00365AAE"/>
    <w:rsid w:val="003757F9"/>
    <w:rsid w:val="003810CD"/>
    <w:rsid w:val="00381460"/>
    <w:rsid w:val="00383DF4"/>
    <w:rsid w:val="00393CB2"/>
    <w:rsid w:val="003A2BF8"/>
    <w:rsid w:val="003A48CD"/>
    <w:rsid w:val="003A4F1A"/>
    <w:rsid w:val="003B263A"/>
    <w:rsid w:val="003B4A17"/>
    <w:rsid w:val="003B5B8B"/>
    <w:rsid w:val="003F5A34"/>
    <w:rsid w:val="003F71FE"/>
    <w:rsid w:val="0040218D"/>
    <w:rsid w:val="00407D12"/>
    <w:rsid w:val="00410B00"/>
    <w:rsid w:val="00430F30"/>
    <w:rsid w:val="0043695D"/>
    <w:rsid w:val="00442628"/>
    <w:rsid w:val="004466F1"/>
    <w:rsid w:val="00461E29"/>
    <w:rsid w:val="0046511B"/>
    <w:rsid w:val="0049033C"/>
    <w:rsid w:val="004B0D54"/>
    <w:rsid w:val="004C3F28"/>
    <w:rsid w:val="004C76D7"/>
    <w:rsid w:val="005042BF"/>
    <w:rsid w:val="005049CE"/>
    <w:rsid w:val="005513FD"/>
    <w:rsid w:val="005539CF"/>
    <w:rsid w:val="00554BD9"/>
    <w:rsid w:val="00571F9D"/>
    <w:rsid w:val="005964DF"/>
    <w:rsid w:val="005A04FD"/>
    <w:rsid w:val="005A0962"/>
    <w:rsid w:val="005B2408"/>
    <w:rsid w:val="005C6375"/>
    <w:rsid w:val="005E3799"/>
    <w:rsid w:val="006066AA"/>
    <w:rsid w:val="00633DF4"/>
    <w:rsid w:val="006342F8"/>
    <w:rsid w:val="00637305"/>
    <w:rsid w:val="00640CDD"/>
    <w:rsid w:val="006444A2"/>
    <w:rsid w:val="006553D0"/>
    <w:rsid w:val="00662764"/>
    <w:rsid w:val="00676056"/>
    <w:rsid w:val="006771AD"/>
    <w:rsid w:val="00697103"/>
    <w:rsid w:val="00697290"/>
    <w:rsid w:val="006A38C2"/>
    <w:rsid w:val="006B24B4"/>
    <w:rsid w:val="006D4108"/>
    <w:rsid w:val="006E56B9"/>
    <w:rsid w:val="006F2EBF"/>
    <w:rsid w:val="006F6493"/>
    <w:rsid w:val="007027EA"/>
    <w:rsid w:val="0074502A"/>
    <w:rsid w:val="00750D2E"/>
    <w:rsid w:val="00753443"/>
    <w:rsid w:val="007619DE"/>
    <w:rsid w:val="007764C9"/>
    <w:rsid w:val="00794809"/>
    <w:rsid w:val="007A6BAD"/>
    <w:rsid w:val="007B1763"/>
    <w:rsid w:val="007B3409"/>
    <w:rsid w:val="007C3F2C"/>
    <w:rsid w:val="008052B0"/>
    <w:rsid w:val="00812B79"/>
    <w:rsid w:val="00814B4F"/>
    <w:rsid w:val="00821DBC"/>
    <w:rsid w:val="0082258E"/>
    <w:rsid w:val="00835342"/>
    <w:rsid w:val="008356F7"/>
    <w:rsid w:val="00840DB6"/>
    <w:rsid w:val="008531B0"/>
    <w:rsid w:val="00876E2A"/>
    <w:rsid w:val="008937EA"/>
    <w:rsid w:val="008A098C"/>
    <w:rsid w:val="008A545D"/>
    <w:rsid w:val="008C0670"/>
    <w:rsid w:val="008C71F5"/>
    <w:rsid w:val="008D7182"/>
    <w:rsid w:val="008E3365"/>
    <w:rsid w:val="008E68C6"/>
    <w:rsid w:val="00963ED5"/>
    <w:rsid w:val="0096446A"/>
    <w:rsid w:val="00972EDA"/>
    <w:rsid w:val="00981A00"/>
    <w:rsid w:val="0098719E"/>
    <w:rsid w:val="0099767B"/>
    <w:rsid w:val="009B037C"/>
    <w:rsid w:val="009B6BB8"/>
    <w:rsid w:val="009C51AF"/>
    <w:rsid w:val="009D4359"/>
    <w:rsid w:val="00A00F43"/>
    <w:rsid w:val="00A77BE6"/>
    <w:rsid w:val="00A81BAB"/>
    <w:rsid w:val="00A842C7"/>
    <w:rsid w:val="00AC0CE5"/>
    <w:rsid w:val="00AE5640"/>
    <w:rsid w:val="00B032FD"/>
    <w:rsid w:val="00B03F5A"/>
    <w:rsid w:val="00B05891"/>
    <w:rsid w:val="00B1491D"/>
    <w:rsid w:val="00B16A0A"/>
    <w:rsid w:val="00B16A35"/>
    <w:rsid w:val="00B17705"/>
    <w:rsid w:val="00B338A8"/>
    <w:rsid w:val="00B45BAB"/>
    <w:rsid w:val="00B64A8D"/>
    <w:rsid w:val="00B70502"/>
    <w:rsid w:val="00B7412E"/>
    <w:rsid w:val="00B768AF"/>
    <w:rsid w:val="00B92529"/>
    <w:rsid w:val="00B93508"/>
    <w:rsid w:val="00BD5E8D"/>
    <w:rsid w:val="00BE07E1"/>
    <w:rsid w:val="00BE51FB"/>
    <w:rsid w:val="00BF1EBE"/>
    <w:rsid w:val="00C07DEE"/>
    <w:rsid w:val="00C11777"/>
    <w:rsid w:val="00C11B6C"/>
    <w:rsid w:val="00C12CF3"/>
    <w:rsid w:val="00C1523A"/>
    <w:rsid w:val="00C20D8F"/>
    <w:rsid w:val="00C23758"/>
    <w:rsid w:val="00C239D4"/>
    <w:rsid w:val="00C258AB"/>
    <w:rsid w:val="00C273AD"/>
    <w:rsid w:val="00C32729"/>
    <w:rsid w:val="00C338A3"/>
    <w:rsid w:val="00C371F2"/>
    <w:rsid w:val="00C447C7"/>
    <w:rsid w:val="00C502B8"/>
    <w:rsid w:val="00C5324A"/>
    <w:rsid w:val="00C75F6B"/>
    <w:rsid w:val="00C771CF"/>
    <w:rsid w:val="00C93B9E"/>
    <w:rsid w:val="00CA7ACA"/>
    <w:rsid w:val="00CB2908"/>
    <w:rsid w:val="00CC2CC9"/>
    <w:rsid w:val="00CC3286"/>
    <w:rsid w:val="00CD3378"/>
    <w:rsid w:val="00CD6309"/>
    <w:rsid w:val="00CE48FF"/>
    <w:rsid w:val="00CE7377"/>
    <w:rsid w:val="00D021E5"/>
    <w:rsid w:val="00D243C4"/>
    <w:rsid w:val="00D323E7"/>
    <w:rsid w:val="00D4518F"/>
    <w:rsid w:val="00D566CF"/>
    <w:rsid w:val="00D66D00"/>
    <w:rsid w:val="00D6751C"/>
    <w:rsid w:val="00D72787"/>
    <w:rsid w:val="00D83C81"/>
    <w:rsid w:val="00D94694"/>
    <w:rsid w:val="00DB08FF"/>
    <w:rsid w:val="00DC1DEE"/>
    <w:rsid w:val="00DC4BE9"/>
    <w:rsid w:val="00DD7680"/>
    <w:rsid w:val="00DF7463"/>
    <w:rsid w:val="00E1273B"/>
    <w:rsid w:val="00E42C18"/>
    <w:rsid w:val="00E534D5"/>
    <w:rsid w:val="00E6050E"/>
    <w:rsid w:val="00E705F0"/>
    <w:rsid w:val="00E911B2"/>
    <w:rsid w:val="00E92777"/>
    <w:rsid w:val="00E92C06"/>
    <w:rsid w:val="00EA04F1"/>
    <w:rsid w:val="00EB355C"/>
    <w:rsid w:val="00EC561A"/>
    <w:rsid w:val="00ED2E62"/>
    <w:rsid w:val="00EE29E3"/>
    <w:rsid w:val="00EE44E6"/>
    <w:rsid w:val="00F13EB8"/>
    <w:rsid w:val="00F160D5"/>
    <w:rsid w:val="00F2319F"/>
    <w:rsid w:val="00F3616B"/>
    <w:rsid w:val="00F47CBA"/>
    <w:rsid w:val="00F55A99"/>
    <w:rsid w:val="00F56424"/>
    <w:rsid w:val="00F56881"/>
    <w:rsid w:val="00F57DBC"/>
    <w:rsid w:val="00F61969"/>
    <w:rsid w:val="00F64F37"/>
    <w:rsid w:val="00FB0849"/>
    <w:rsid w:val="00FB6CC0"/>
    <w:rsid w:val="00FE7CB4"/>
    <w:rsid w:val="0A596784"/>
    <w:rsid w:val="123F35AE"/>
    <w:rsid w:val="14A55E49"/>
    <w:rsid w:val="1C67164A"/>
    <w:rsid w:val="3BC8694B"/>
    <w:rsid w:val="44341A7A"/>
    <w:rsid w:val="534B2A82"/>
    <w:rsid w:val="53D43F53"/>
    <w:rsid w:val="5CB54448"/>
    <w:rsid w:val="5FA636C3"/>
    <w:rsid w:val="65B26258"/>
    <w:rsid w:val="68EE49F8"/>
    <w:rsid w:val="6DCD1663"/>
    <w:rsid w:val="77483174"/>
    <w:rsid w:val="774B2B7F"/>
    <w:rsid w:val="7C84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56C1B"/>
  <w15:docId w15:val="{36DDB7BF-07A9-46D1-AACE-233B3E8B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9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7619DE"/>
    <w:pPr>
      <w:ind w:leftChars="2500" w:left="100"/>
    </w:pPr>
  </w:style>
  <w:style w:type="paragraph" w:styleId="2">
    <w:name w:val="Body Text Indent 2"/>
    <w:basedOn w:val="a"/>
    <w:link w:val="20"/>
    <w:uiPriority w:val="99"/>
    <w:semiHidden/>
    <w:unhideWhenUsed/>
    <w:qFormat/>
    <w:rsid w:val="007619DE"/>
    <w:pPr>
      <w:ind w:firstLine="705"/>
    </w:pPr>
    <w:rPr>
      <w:rFonts w:ascii="仿宋_GB2312" w:eastAsia="仿宋_GB2312" w:hAnsi="Times New Roman" w:cs="Times New Roman" w:hint="eastAsia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rsid w:val="00761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61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7619DE"/>
    <w:rPr>
      <w:sz w:val="24"/>
    </w:rPr>
  </w:style>
  <w:style w:type="character" w:styleId="aa">
    <w:name w:val="page number"/>
    <w:basedOn w:val="a0"/>
    <w:qFormat/>
    <w:rsid w:val="007619DE"/>
  </w:style>
  <w:style w:type="character" w:styleId="ab">
    <w:name w:val="FollowedHyperlink"/>
    <w:basedOn w:val="a0"/>
    <w:uiPriority w:val="99"/>
    <w:semiHidden/>
    <w:unhideWhenUsed/>
    <w:qFormat/>
    <w:rsid w:val="007619DE"/>
    <w:rPr>
      <w:color w:val="800080"/>
      <w:u w:val="single"/>
    </w:rPr>
  </w:style>
  <w:style w:type="character" w:styleId="ac">
    <w:name w:val="Hyperlink"/>
    <w:qFormat/>
    <w:rsid w:val="007619DE"/>
    <w:rPr>
      <w:rFonts w:ascii="Cambria" w:eastAsia="宋体" w:hAnsi="Cambria" w:cs="Times New Roman"/>
      <w:color w:val="0000FF"/>
      <w:u w:val="single"/>
    </w:rPr>
  </w:style>
  <w:style w:type="table" w:styleId="ad">
    <w:name w:val="Table Grid"/>
    <w:basedOn w:val="a1"/>
    <w:uiPriority w:val="59"/>
    <w:qFormat/>
    <w:rsid w:val="007619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sid w:val="007619D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619DE"/>
    <w:rPr>
      <w:sz w:val="18"/>
      <w:szCs w:val="18"/>
    </w:rPr>
  </w:style>
  <w:style w:type="paragraph" w:styleId="ae">
    <w:name w:val="List Paragraph"/>
    <w:basedOn w:val="a"/>
    <w:uiPriority w:val="34"/>
    <w:qFormat/>
    <w:rsid w:val="007619DE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7619DE"/>
  </w:style>
  <w:style w:type="character" w:customStyle="1" w:styleId="20">
    <w:name w:val="正文文本缩进 2 字符"/>
    <w:basedOn w:val="a0"/>
    <w:link w:val="2"/>
    <w:qFormat/>
    <w:rsid w:val="007619DE"/>
    <w:rPr>
      <w:rFonts w:ascii="仿宋_GB2312" w:eastAsia="仿宋_GB2312" w:cs="仿宋_GB2312" w:hint="eastAsia"/>
      <w:kern w:val="2"/>
      <w:sz w:val="30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B6CC0"/>
    <w:pPr>
      <w:spacing w:after="120"/>
      <w:ind w:leftChars="200" w:left="420"/>
    </w:pPr>
  </w:style>
  <w:style w:type="character" w:customStyle="1" w:styleId="af0">
    <w:name w:val="正文文本缩进 字符"/>
    <w:basedOn w:val="a0"/>
    <w:link w:val="af"/>
    <w:uiPriority w:val="99"/>
    <w:semiHidden/>
    <w:rsid w:val="00FB6CC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48772-5226-4E41-BB9C-C5F66017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王士彪</dc:creator>
  <cp:lastModifiedBy>VIP VIP</cp:lastModifiedBy>
  <cp:revision>12</cp:revision>
  <cp:lastPrinted>2021-03-15T07:33:00Z</cp:lastPrinted>
  <dcterms:created xsi:type="dcterms:W3CDTF">2021-03-15T03:21:00Z</dcterms:created>
  <dcterms:modified xsi:type="dcterms:W3CDTF">2021-03-22T01:09:00Z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