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after="156" w:afterLines="5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“2020煤炭行业两化深度融合推进现场会”参会回执</w:t>
      </w:r>
    </w:p>
    <w:tbl>
      <w:tblPr>
        <w:tblStyle w:val="4"/>
        <w:tblpPr w:leftFromText="180" w:rightFromText="180" w:vertAnchor="text" w:horzAnchor="margin" w:tblpY="9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4954"/>
        <w:gridCol w:w="2552"/>
        <w:gridCol w:w="25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noWrap w:val="0"/>
            <w:vAlign w:val="center"/>
          </w:tcPr>
          <w:p>
            <w:pPr>
              <w:pStyle w:val="3"/>
              <w:spacing w:line="480" w:lineRule="auto"/>
              <w:ind w:firstLine="0" w:firstLineChars="0"/>
              <w:jc w:val="center"/>
              <w:rPr>
                <w:rFonts w:hint="eastAsia" w:ascii="仿宋_GB2312" w:hAnsi="仿宋" w:eastAsia="仿宋_GB2312"/>
                <w:kern w:val="0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Cs w:val="28"/>
              </w:rPr>
              <w:t>姓 名</w:t>
            </w:r>
          </w:p>
        </w:tc>
        <w:tc>
          <w:tcPr>
            <w:tcW w:w="4954" w:type="dxa"/>
            <w:noWrap w:val="0"/>
            <w:vAlign w:val="center"/>
          </w:tcPr>
          <w:p>
            <w:pPr>
              <w:pStyle w:val="3"/>
              <w:spacing w:line="480" w:lineRule="auto"/>
              <w:ind w:firstLine="0" w:firstLineChars="0"/>
              <w:jc w:val="center"/>
              <w:rPr>
                <w:rFonts w:hint="eastAsia" w:ascii="仿宋_GB2312" w:hAnsi="仿宋" w:eastAsia="仿宋_GB2312"/>
                <w:kern w:val="0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Cs w:val="28"/>
              </w:rPr>
              <w:t>单  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spacing w:line="480" w:lineRule="auto"/>
              <w:ind w:firstLine="0" w:firstLineChars="0"/>
              <w:jc w:val="center"/>
              <w:rPr>
                <w:rFonts w:hint="eastAsia" w:ascii="仿宋_GB2312" w:hAnsi="仿宋" w:eastAsia="仿宋_GB2312"/>
                <w:kern w:val="0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Cs w:val="28"/>
              </w:rPr>
              <w:t>职 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3"/>
              <w:spacing w:line="480" w:lineRule="auto"/>
              <w:ind w:firstLine="0" w:firstLineChars="0"/>
              <w:jc w:val="center"/>
              <w:rPr>
                <w:rFonts w:hint="eastAsia" w:ascii="仿宋_GB2312" w:hAnsi="仿宋" w:eastAsia="仿宋_GB2312"/>
                <w:kern w:val="0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Cs w:val="28"/>
              </w:rPr>
              <w:t>手 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3"/>
              <w:spacing w:line="380" w:lineRule="exact"/>
              <w:ind w:firstLine="0" w:firstLineChars="0"/>
              <w:jc w:val="center"/>
              <w:rPr>
                <w:rFonts w:hint="eastAsia" w:ascii="仿宋_GB2312" w:hAnsi="仿宋" w:eastAsia="仿宋_GB2312"/>
                <w:kern w:val="0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Cs w:val="28"/>
              </w:rPr>
              <w:t>住房要求</w:t>
            </w:r>
          </w:p>
          <w:p>
            <w:pPr>
              <w:pStyle w:val="3"/>
              <w:spacing w:line="380" w:lineRule="exact"/>
              <w:ind w:firstLine="0" w:firstLineChars="0"/>
              <w:jc w:val="center"/>
              <w:rPr>
                <w:rFonts w:hint="eastAsia" w:ascii="仿宋_GB2312" w:hAnsi="仿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1"/>
                <w:szCs w:val="21"/>
              </w:rPr>
              <w:t>（套房/单间/单床）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4954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4954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4954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4954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4954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spacing w:line="480" w:lineRule="auto"/>
              <w:ind w:firstLine="0" w:firstLineChars="0"/>
              <w:jc w:val="left"/>
              <w:rPr>
                <w:rFonts w:hint="eastAsia" w:eastAsia="仿宋_GB2312"/>
                <w:kern w:val="0"/>
                <w:szCs w:val="28"/>
              </w:rPr>
            </w:pPr>
          </w:p>
        </w:tc>
      </w:tr>
    </w:tbl>
    <w:p>
      <w:pPr>
        <w:pStyle w:val="3"/>
        <w:spacing w:line="600" w:lineRule="exact"/>
        <w:ind w:firstLine="0" w:firstLineChars="0"/>
        <w:jc w:val="left"/>
        <w:rPr>
          <w:rFonts w:hint="eastAsia"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注：1.请参会代表填写回执，并于</w:t>
      </w:r>
      <w:r>
        <w:rPr>
          <w:rFonts w:ascii="仿宋_GB2312" w:hAnsi="仿宋" w:eastAsia="仿宋_GB2312"/>
          <w:kern w:val="0"/>
          <w:sz w:val="30"/>
          <w:szCs w:val="30"/>
        </w:rPr>
        <w:t>10</w:t>
      </w:r>
      <w:r>
        <w:rPr>
          <w:rFonts w:hint="eastAsia" w:ascii="仿宋_GB2312" w:hAnsi="仿宋" w:eastAsia="仿宋_GB2312"/>
          <w:kern w:val="0"/>
          <w:sz w:val="30"/>
          <w:szCs w:val="30"/>
        </w:rPr>
        <w:t>月</w:t>
      </w:r>
      <w:r>
        <w:rPr>
          <w:rFonts w:ascii="仿宋_GB2312" w:hAnsi="仿宋" w:eastAsia="仿宋_GB2312"/>
          <w:kern w:val="0"/>
          <w:sz w:val="30"/>
          <w:szCs w:val="30"/>
        </w:rPr>
        <w:t>1</w:t>
      </w:r>
      <w:r>
        <w:rPr>
          <w:rFonts w:hint="eastAsia" w:ascii="仿宋_GB2312" w:hAnsi="仿宋" w:eastAsia="仿宋_GB2312"/>
          <w:kern w:val="0"/>
          <w:sz w:val="30"/>
          <w:szCs w:val="30"/>
        </w:rPr>
        <w:t>5日前传真至：010-64463171，或发送邮件至：</w:t>
      </w:r>
      <w:r>
        <w:rPr>
          <w:rFonts w:ascii="仿宋_GB2312" w:hAnsi="仿宋" w:eastAsia="仿宋_GB2312"/>
          <w:sz w:val="30"/>
          <w:szCs w:val="30"/>
        </w:rPr>
        <w:t>coalxxh@126.com</w:t>
      </w:r>
    </w:p>
    <w:p>
      <w:pPr>
        <w:pStyle w:val="3"/>
        <w:spacing w:line="600" w:lineRule="exact"/>
        <w:ind w:left="540" w:firstLine="0" w:firstLineChars="0"/>
        <w:jc w:val="left"/>
        <w:rPr>
          <w:rFonts w:hint="eastAsia"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2.单间指代表是否需单独住一个房间（单间或标间），单床指标间中的一个床位。</w:t>
      </w:r>
    </w:p>
    <w:p>
      <w:pPr>
        <w:pStyle w:val="3"/>
        <w:spacing w:line="600" w:lineRule="exact"/>
        <w:ind w:left="540" w:firstLine="0" w:firstLineChars="0"/>
        <w:jc w:val="left"/>
        <w:rPr>
          <w:rFonts w:ascii="黑体" w:hAnsi="黑体" w:eastAsia="黑体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仿宋" w:eastAsia="仿宋_GB2312"/>
          <w:kern w:val="0"/>
          <w:sz w:val="30"/>
          <w:szCs w:val="30"/>
        </w:rPr>
        <w:t>3.请务必填写手机号，会议相关通知安排将以短信方式通知。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C4975"/>
    <w:rsid w:val="208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Body Text Indent 3"/>
    <w:basedOn w:val="1"/>
    <w:qFormat/>
    <w:uiPriority w:val="0"/>
    <w:pPr>
      <w:ind w:firstLine="6720" w:firstLineChars="2100"/>
    </w:pPr>
    <w:rPr>
      <w:rFonts w:ascii="Times New Roman" w:hAnsi="Times New Roman" w:eastAsia="宋体" w:cs="Times New Roman"/>
      <w:sz w:val="32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2020-09-10T06:41:00Z</dcterms:created>
  <dc:creator>WPS_1487142550</dc:creator>
  <cp:lastModifiedBy>WPS_1487142550</cp:lastModifiedBy>
  <dcterms:modified xsi:type="dcterms:W3CDTF">2020-09-10T06:42:09Z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