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70"/>
        <w:jc w:val="left"/>
        <w:rPr>
          <w:rFonts w:hint="default" w:ascii="Times New Roman" w:hAnsi="Times New Roman" w:eastAsia="仿宋" w:cs="Times New Roman"/>
          <w:spacing w:val="-8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8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spacing w:val="-8"/>
          <w:sz w:val="28"/>
          <w:szCs w:val="28"/>
          <w:lang w:val="en-US" w:eastAsia="zh-CN"/>
        </w:rPr>
        <w:t>1</w:t>
      </w:r>
    </w:p>
    <w:p>
      <w:pPr>
        <w:spacing w:after="156" w:afterLines="50" w:line="400" w:lineRule="exact"/>
        <w:ind w:right="170"/>
        <w:jc w:val="center"/>
        <w:outlineLvl w:val="0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煤科</w:t>
      </w: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>总院职能部门招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聘岗位一览表</w:t>
      </w:r>
    </w:p>
    <w:p>
      <w:pPr>
        <w:spacing w:after="156" w:afterLines="50" w:line="400" w:lineRule="exact"/>
        <w:ind w:right="170"/>
        <w:jc w:val="center"/>
        <w:outlineLvl w:val="0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tbl>
      <w:tblPr>
        <w:tblStyle w:val="4"/>
        <w:tblW w:w="14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1134"/>
        <w:gridCol w:w="558"/>
        <w:gridCol w:w="5182"/>
        <w:gridCol w:w="6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FFFFFF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FFFFFF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FFFFFF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FFFFFF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  <w:lang w:val="en-US" w:eastAsia="zh-CN"/>
              </w:rPr>
              <w:t>需求</w:t>
            </w: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</w:rPr>
              <w:t>人数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FFFFFF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FFFFFF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FFFFFF"/>
                <w:kern w:val="0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总院办公室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行政秘书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年龄在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周岁及以下，中共党员，大学本科及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2.从事公文起草及综合办公管理等相关工作，文笔能力 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420" w:firstLineChars="2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较强，熟练运用计算机办公软件。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3.五年相关工作经验以上，国有企业相关工作经验者、 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420" w:firstLineChars="2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集团公司系统内人员优先考虑。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1.负责有关文件、公文、讲话、报告的起草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2.负责综合类工作会议、院长办公会、班子碰头会、业务办公会等有关会议，承担议案征集、会议记录、决议整理、纪要起草、决定事项督办等工作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3.负责制度体系建设管理工作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4.负责拟定行政治理制度、流程、议事规则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5.负责组织开展政策研究工作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-41"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.落实领导交办的其他工作。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  <w:jc w:val="center"/>
        </w:trPr>
        <w:tc>
          <w:tcPr>
            <w:tcW w:w="441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2" w:type="dxa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360" w:lineRule="exact"/>
              <w:ind w:left="409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409" w:firstLine="0" w:firstLineChars="0"/>
              <w:jc w:val="lef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0" w:hRule="atLeast"/>
          <w:jc w:val="center"/>
        </w:trPr>
        <w:tc>
          <w:tcPr>
            <w:tcW w:w="4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总院办公室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战略与改革管理</w:t>
            </w:r>
          </w:p>
        </w:tc>
        <w:tc>
          <w:tcPr>
            <w:tcW w:w="5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420" w:leftChars="100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周岁及以下，中共党员，大学本科及以上学历。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 具有战略管理、改革发展等相关工作经验，掌握日常公文写作业务，熟练运用计算机办公软件。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 五年工作经验以上，国有企业相关工作经验者、集团公司系统内人员优先考虑；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 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负责组织编制总院发展规划和发展规划的滚动维护；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负责指导所属企业战略规划的编制及滚动维护工作；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3.开展对宏观经济形势、行业发展趋势、宏观经济政策变化等企业外部发展环境的研究；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负责改革发展日常工作；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负责战略及改革发展相关制度的制修订；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 落实领导交办的其他工作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总院办公室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投资与风险管理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年龄在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周岁及以下，中共党员，大学本科及以上学历。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 具有投资管理、项目管理、工程管理等相关经验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掌握一定的财务知识，具有较强的文笔能力，熟练运用办公软件。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 五年工作经验以上，具有投资管理或工程管理相关资质证书、国有企业相关工作经验者、集团公司系统内人员优先考虑。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 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6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1.负责编制总院年度投资计划，直接投资项目的论证分析；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6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2.负责对投资项目实施进度情况进行跟踪、统计分析和后评价工作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6" w:leftChars="60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3.负责新建及改、扩建项目的基建管理、项目实施的全过程管理、监督检查等工作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6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4.负责风险管理，法律管理体系建设、合规管理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6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5.负责企业内部审计工作开展，违规经营责任追究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6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6.负责投资、基建及内审管理相关制度的制修订；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6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7.落实领导交办的其他工作。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党群工作部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企业宣传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周岁及以下，中共党员，大学本科及以上学历。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2.熟练掌握党务专业知识，文笔能力较强，熟练运用计算机办公软件。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3.五年党建/宣传/文秘相关工作经验以上，国有企业相关工作经验者、集团公司系统内人员优先考虑。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4.在网络宣传、新媒体建设、美工设计、影音编辑等方面具有特长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工作经验者优先考虑。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1.负责组织宣传贯彻党的路线、方针和政策，开展职工思想政治教育活动，按照集团公司关于意识形态、宣传思想、文化建设、精神文明建设等相关要求和指示精神，组织开展主题宣传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2.负责起草煤科总院意识形态、宣传思想、文化建设、精神文明建设等方面制度、计划、总结、方案等，负责相关活动的策划、协调、组织和推动等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3.指导煤科总院基层宣传工作，推动并组织宣传煤科总院在改革发展、科技创新、提质增效、创新驱动等方面的重要举措和工作成果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4.负责煤科总院网站、纸媒、新媒体等宣传平台建设和宣传载体管理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5.负责煤科总院舆情管理和监控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6.负责推进煤科总院荣誉体系建设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7.负责煤科总院重要工作、会议、活动的摄影和报道等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8.落实领导交办的其他工作。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党群工作部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党委文秘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35周岁及以下，中共党员，大学本科及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2.熟练掌握党务专业知识，从事公文起草及党务管理等相关工作，文笔能力较强，熟练运用计算机办公软件。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3.三年党建/文秘/综合管理相关工作经验以上，国有企业相关工作经验者、集团公司系统内人员优先考虑。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1.负责推进煤科总院政治建设、思想建设等方面工作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2.负责推进煤科总院党建制度体系建设方面工作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3.负责起草煤科总院党建方面工作报告、总结、方案等，负责相关活动的策划、协调、组织和推动等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4.负责煤科总院党委日常文秘工作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5.落实领导交办的其他工作。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资产财务部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科研经费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核算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周岁及以下，中共党员，本科及以上学历。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2.会计中级及以上职称，熟练运用办公软件、财务软件。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年以上相关工作经验，国有企业相关工作经验者、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集团公司系统内人员优先考虑。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1.负责起草科研经费核算相关制度、计划、总结、方案等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2.负责中央研究院各专业研究院（含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煤科总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院和天地所属两部分）会计核算、账务管理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3.与科研部门密切沟通，科学有效地对科研活动进行财务监督和控制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4.落实领导交办的其他工作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资产财务部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全面预算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周岁及以下，中共党员，本科及以上学历。</w:t>
            </w:r>
          </w:p>
          <w:p>
            <w:pPr>
              <w:pStyle w:val="6"/>
              <w:numPr>
                <w:ilvl w:val="0"/>
                <w:numId w:val="2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会计中级及以上职称，熟练运用办公软件、财务软件。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年以上相关工作经验，国有企业相关工作经验者、集团公司系统内人员优先考虑。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1.负责起草全面预算相关制度、计划、总结、方案等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2.深入贯彻“业财融合”理念，组织总院各单位编制全面预算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3.强化预算刚性约束，对预算执行情况进行有效分析、控制，确保预算目标落地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4.落实领导交办的其他工作。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人力资源部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薪酬管理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周岁及以下，中共党员，本科及以上学历。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2.掌握日常公文写作业务，熟练运用计算机办公软件。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年以上相关工作经验。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4.财务专业优先考虑。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.条件优秀者可适当放宽任职要求。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负责综合事务管理，起草文件及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组织筹备重要活动</w:t>
            </w:r>
            <w:r>
              <w:rPr>
                <w:rFonts w:hint="eastAsia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工作会议；</w:t>
            </w:r>
          </w:p>
          <w:p>
            <w:pPr>
              <w:pStyle w:val="6"/>
              <w:numPr>
                <w:ilvl w:val="0"/>
                <w:numId w:val="3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起草并完善薪酬相关制度、计划、方案，薪资核算及发放；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建立员工沟通渠道，定期收集信息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，完善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激励机制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充分调动员工工作积极性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4" w:leftChars="59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4.负责组织开展政策研究工作；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.落实领导交办的其他工作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科技支持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科研项目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监管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3-5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，“双一流”建设高校及学科建设高校全日制硕士及以上学历；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2.所学或从事地质、采矿、机电、煤化工、信息化、软件工程、经济管理、财会等专业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年及以上科研管理或科研工作经历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熟悉国家科技计划项目有关政策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能适应综合性工作要求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.有国家科技计划项目经验可优先考虑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420" w:leftChars="100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集团公司科技项目立项组织、实施管理、经费监督及项目验收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2.负责各类纵向项目实施管理及预验收；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3.负责科技项目后评估；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重大横向科技项目管理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总院科技项目全过程管理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科技支持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双创平台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3-4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“双一流”建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设高校及学科建设高校全日制硕士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以上学历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2.所学或从事采矿、机电、煤化工、计算机、信息化、软件工程、经济管理、金融等专业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年及以上科研、经营、投资管理工作经历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4.能适应综合性工作要求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.有科技成果转化经验可优先考虑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210" w:leftChars="100" w:firstLine="0" w:firstLine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双创政策解读及落实，协助编制集团公司双创工作相关制度及指导意见，编制煤科总院双创工作相关制度及指导意见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210" w:leftChars="10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集团公司双创线上平台建设及运维，煤科总院众创空间建设及运维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210" w:leftChars="10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集团公司、煤科总院优秀双创项目遴选、孵化、培育及产业化的组织、协调、全流程管理工作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协助举办或组织参与各类“双创”活动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210" w:leftChars="10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协助集团公司统筹内外部科技创新、科技成果转化、众创空间等创新创业资源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科技支持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标准与数据中心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3-4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“双一流”建设高校及学科建设高校全日制硕士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以上学历。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2.所学或从事地质、采矿、机电、煤化工、计算机、信息化等专业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年及以上标准、科研工作或管理工作经历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4.能适应综合性工作要求，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有标委会工作经验可优先考虑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210" w:leftChars="10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集团公司技术标准体系建设与实施管理，制定集团公司标准化工作计划草案，标准化工作规划及年度计划，负责技术标准档案管理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.承担集团公司标准化技术委员会秘书处工作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负责集团公司科技资源数据中心建设与运维管理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210" w:leftChars="10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集团公司科技管理信息系统、IPD系统数据日常审核、管理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及维护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承担煤科总院学术委员会日常工作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科技支持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协同创新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中心管理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3-5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原则上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在35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“双一流”建设高校及学科建设高校全日制硕士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以上学历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334" w:leftChars="59" w:hanging="210" w:hangingChars="1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2.所学或从事地质、采矿、机电、煤化工、计算机、信息化等专业；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3.两年及以上标准、科研工作或管理工作经历；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4.能适应综合性工作要求；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="125"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5.有国家科技计划项目经验可优先考虑。</w:t>
            </w:r>
          </w:p>
        </w:tc>
        <w:tc>
          <w:tcPr>
            <w:tcW w:w="6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20" w:lineRule="exact"/>
              <w:ind w:firstLine="210" w:firstLineChars="1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负责煤矿智能化发展规划、建设方案、标准体系等顶层设计研究   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组织工作；</w:t>
            </w:r>
          </w:p>
          <w:p>
            <w:pPr>
              <w:pStyle w:val="6"/>
              <w:numPr>
                <w:ilvl w:val="0"/>
                <w:numId w:val="4"/>
              </w:numPr>
              <w:spacing w:line="320" w:lineRule="exact"/>
              <w:ind w:left="0" w:leftChars="0" w:firstLine="210" w:firstLineChars="10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组织联合申报国家科技计划项目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pStyle w:val="6"/>
              <w:numPr>
                <w:ilvl w:val="0"/>
                <w:numId w:val="4"/>
              </w:numPr>
              <w:spacing w:line="320" w:lineRule="exact"/>
              <w:ind w:left="0" w:leftChars="0" w:firstLine="210" w:firstLineChars="10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组织集团公司各单位与国家能源集团及其子企业开展科技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100" w:firstLine="210" w:firstLineChars="10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需求对接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pStyle w:val="6"/>
              <w:numPr>
                <w:ilvl w:val="0"/>
                <w:numId w:val="4"/>
              </w:numPr>
              <w:spacing w:line="320" w:lineRule="exact"/>
              <w:ind w:left="0" w:leftChars="0" w:firstLine="210" w:firstLineChars="10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国家能源集团及其子企业科技项目的组织策划、申报立项、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100" w:firstLine="210" w:firstLineChars="10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日常管理等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pStyle w:val="6"/>
              <w:numPr>
                <w:ilvl w:val="0"/>
                <w:numId w:val="4"/>
              </w:numPr>
              <w:spacing w:line="320" w:lineRule="exact"/>
              <w:ind w:left="0" w:leftChars="0" w:firstLine="210" w:firstLineChars="10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负责协同中心各协同单位科技项目产出的各类科技成果的日常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100" w:firstLine="210" w:firstLineChars="10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管理、鉴定报奖、转化推广等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spacing w:line="400" w:lineRule="exact"/>
        <w:ind w:right="170"/>
        <w:outlineLvl w:val="0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400" w:lineRule="exact"/>
        <w:ind w:right="17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75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914B"/>
    <w:multiLevelType w:val="singleLevel"/>
    <w:tmpl w:val="2867914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F32422"/>
    <w:multiLevelType w:val="singleLevel"/>
    <w:tmpl w:val="4CF324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1C8E0EB"/>
    <w:multiLevelType w:val="singleLevel"/>
    <w:tmpl w:val="51C8E0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F05ADB5"/>
    <w:multiLevelType w:val="singleLevel"/>
    <w:tmpl w:val="5F05ADB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9F2728"/>
    <w:rsid w:val="01087940"/>
    <w:rsid w:val="026E733C"/>
    <w:rsid w:val="028C2C6C"/>
    <w:rsid w:val="02D66E68"/>
    <w:rsid w:val="031D702B"/>
    <w:rsid w:val="033A0AD1"/>
    <w:rsid w:val="03641E54"/>
    <w:rsid w:val="0449315A"/>
    <w:rsid w:val="04511C5E"/>
    <w:rsid w:val="04550078"/>
    <w:rsid w:val="047310A1"/>
    <w:rsid w:val="047A5CD7"/>
    <w:rsid w:val="053960A1"/>
    <w:rsid w:val="055F6B35"/>
    <w:rsid w:val="057B13FB"/>
    <w:rsid w:val="05B37501"/>
    <w:rsid w:val="06482486"/>
    <w:rsid w:val="06BE1C84"/>
    <w:rsid w:val="070220FA"/>
    <w:rsid w:val="0800087F"/>
    <w:rsid w:val="08A53C65"/>
    <w:rsid w:val="08BD172D"/>
    <w:rsid w:val="0B487753"/>
    <w:rsid w:val="0B713B0F"/>
    <w:rsid w:val="0B863BF7"/>
    <w:rsid w:val="0C4F1FD8"/>
    <w:rsid w:val="0C830617"/>
    <w:rsid w:val="0C953FEA"/>
    <w:rsid w:val="0CA1596A"/>
    <w:rsid w:val="0DB919FE"/>
    <w:rsid w:val="0DC730B1"/>
    <w:rsid w:val="0DE82EC4"/>
    <w:rsid w:val="0EC0612A"/>
    <w:rsid w:val="0EE564A2"/>
    <w:rsid w:val="0F55072F"/>
    <w:rsid w:val="10414B32"/>
    <w:rsid w:val="111046F3"/>
    <w:rsid w:val="112E2174"/>
    <w:rsid w:val="11F8712B"/>
    <w:rsid w:val="12EE4459"/>
    <w:rsid w:val="133E6474"/>
    <w:rsid w:val="149749AE"/>
    <w:rsid w:val="15C8316A"/>
    <w:rsid w:val="16187107"/>
    <w:rsid w:val="171466A0"/>
    <w:rsid w:val="17CF1F2E"/>
    <w:rsid w:val="18097313"/>
    <w:rsid w:val="18A24CD1"/>
    <w:rsid w:val="18F76204"/>
    <w:rsid w:val="19751EAC"/>
    <w:rsid w:val="19DE4D08"/>
    <w:rsid w:val="19EC30EC"/>
    <w:rsid w:val="1AC342A2"/>
    <w:rsid w:val="1AEF2B7D"/>
    <w:rsid w:val="1B571EF1"/>
    <w:rsid w:val="1D2A18E1"/>
    <w:rsid w:val="1D900EEE"/>
    <w:rsid w:val="1DEE6F3B"/>
    <w:rsid w:val="1E6834CF"/>
    <w:rsid w:val="1E931436"/>
    <w:rsid w:val="1F261166"/>
    <w:rsid w:val="1F7F0B45"/>
    <w:rsid w:val="1FA851FB"/>
    <w:rsid w:val="20EE48D3"/>
    <w:rsid w:val="25526DEE"/>
    <w:rsid w:val="259D7635"/>
    <w:rsid w:val="26713CA1"/>
    <w:rsid w:val="26E33509"/>
    <w:rsid w:val="2723210B"/>
    <w:rsid w:val="277D0571"/>
    <w:rsid w:val="28A746D3"/>
    <w:rsid w:val="28C424AD"/>
    <w:rsid w:val="29D0226D"/>
    <w:rsid w:val="29FC17EC"/>
    <w:rsid w:val="2A8B5BDE"/>
    <w:rsid w:val="2AB71EE0"/>
    <w:rsid w:val="2ACF2658"/>
    <w:rsid w:val="2AF665F3"/>
    <w:rsid w:val="2B624161"/>
    <w:rsid w:val="2BC43254"/>
    <w:rsid w:val="2C3E4A42"/>
    <w:rsid w:val="2C832BC4"/>
    <w:rsid w:val="2D874CCE"/>
    <w:rsid w:val="2E374D06"/>
    <w:rsid w:val="2F0468AA"/>
    <w:rsid w:val="2F632092"/>
    <w:rsid w:val="2FC60170"/>
    <w:rsid w:val="30A87E73"/>
    <w:rsid w:val="31E136E7"/>
    <w:rsid w:val="32091BD8"/>
    <w:rsid w:val="324C530C"/>
    <w:rsid w:val="325D618F"/>
    <w:rsid w:val="3289675C"/>
    <w:rsid w:val="337D7150"/>
    <w:rsid w:val="33D62163"/>
    <w:rsid w:val="340947FC"/>
    <w:rsid w:val="341849D9"/>
    <w:rsid w:val="34476886"/>
    <w:rsid w:val="37F01C66"/>
    <w:rsid w:val="39297DD7"/>
    <w:rsid w:val="39991BAC"/>
    <w:rsid w:val="39F768B3"/>
    <w:rsid w:val="3B667DF1"/>
    <w:rsid w:val="3BB27A7E"/>
    <w:rsid w:val="3BE52337"/>
    <w:rsid w:val="3BEF33D7"/>
    <w:rsid w:val="3BFA5E5C"/>
    <w:rsid w:val="3C8C39CD"/>
    <w:rsid w:val="3E186136"/>
    <w:rsid w:val="3E43551B"/>
    <w:rsid w:val="3E5B02E2"/>
    <w:rsid w:val="3F32508C"/>
    <w:rsid w:val="3FF72E7E"/>
    <w:rsid w:val="403545C2"/>
    <w:rsid w:val="41B03D74"/>
    <w:rsid w:val="42135BBA"/>
    <w:rsid w:val="431E4586"/>
    <w:rsid w:val="434056A7"/>
    <w:rsid w:val="43427A5F"/>
    <w:rsid w:val="43D91EBB"/>
    <w:rsid w:val="43DD6216"/>
    <w:rsid w:val="44364169"/>
    <w:rsid w:val="444D0D2E"/>
    <w:rsid w:val="44622DF1"/>
    <w:rsid w:val="452C5011"/>
    <w:rsid w:val="4550476E"/>
    <w:rsid w:val="458F434C"/>
    <w:rsid w:val="459E39C5"/>
    <w:rsid w:val="46D17DBE"/>
    <w:rsid w:val="470370EE"/>
    <w:rsid w:val="47954ECB"/>
    <w:rsid w:val="47BA1C03"/>
    <w:rsid w:val="48587315"/>
    <w:rsid w:val="485C25A4"/>
    <w:rsid w:val="486E2188"/>
    <w:rsid w:val="499855C2"/>
    <w:rsid w:val="49A452DD"/>
    <w:rsid w:val="4A2736AD"/>
    <w:rsid w:val="4AA531D2"/>
    <w:rsid w:val="4CE66893"/>
    <w:rsid w:val="4CE8659C"/>
    <w:rsid w:val="4DEF7439"/>
    <w:rsid w:val="4E0C63CE"/>
    <w:rsid w:val="501A6148"/>
    <w:rsid w:val="504C143B"/>
    <w:rsid w:val="514B7FBE"/>
    <w:rsid w:val="51F45DB7"/>
    <w:rsid w:val="528C5A55"/>
    <w:rsid w:val="539A51C4"/>
    <w:rsid w:val="543F4209"/>
    <w:rsid w:val="55D46CF6"/>
    <w:rsid w:val="56CC2519"/>
    <w:rsid w:val="57A64F71"/>
    <w:rsid w:val="582B16D1"/>
    <w:rsid w:val="588F0358"/>
    <w:rsid w:val="58C512CF"/>
    <w:rsid w:val="595758BE"/>
    <w:rsid w:val="59CB3A6C"/>
    <w:rsid w:val="5A6C1EB7"/>
    <w:rsid w:val="5AE66C11"/>
    <w:rsid w:val="5AFE3C72"/>
    <w:rsid w:val="5B08246B"/>
    <w:rsid w:val="5C4666AE"/>
    <w:rsid w:val="5D380A8A"/>
    <w:rsid w:val="5D4B4116"/>
    <w:rsid w:val="5DAE49EC"/>
    <w:rsid w:val="5E2D6876"/>
    <w:rsid w:val="5E8E365F"/>
    <w:rsid w:val="5EB04AA9"/>
    <w:rsid w:val="5EF55840"/>
    <w:rsid w:val="5F070C6C"/>
    <w:rsid w:val="60D06FDF"/>
    <w:rsid w:val="615F522E"/>
    <w:rsid w:val="61A23959"/>
    <w:rsid w:val="61CF18A9"/>
    <w:rsid w:val="626B1F5D"/>
    <w:rsid w:val="62743EB1"/>
    <w:rsid w:val="63896793"/>
    <w:rsid w:val="63BD179B"/>
    <w:rsid w:val="64DC6C4D"/>
    <w:rsid w:val="65177124"/>
    <w:rsid w:val="65425CD5"/>
    <w:rsid w:val="65753EDA"/>
    <w:rsid w:val="65C558F6"/>
    <w:rsid w:val="65E401BF"/>
    <w:rsid w:val="663F132B"/>
    <w:rsid w:val="668746C8"/>
    <w:rsid w:val="669F2728"/>
    <w:rsid w:val="66CB4577"/>
    <w:rsid w:val="67775829"/>
    <w:rsid w:val="67E84FD6"/>
    <w:rsid w:val="68C33419"/>
    <w:rsid w:val="68F44109"/>
    <w:rsid w:val="695725A1"/>
    <w:rsid w:val="696C53A0"/>
    <w:rsid w:val="69DF0867"/>
    <w:rsid w:val="69F74C22"/>
    <w:rsid w:val="6A363BCE"/>
    <w:rsid w:val="6B4157F0"/>
    <w:rsid w:val="6BA063C8"/>
    <w:rsid w:val="6C0D1940"/>
    <w:rsid w:val="6C393364"/>
    <w:rsid w:val="6D544E25"/>
    <w:rsid w:val="6D7863B4"/>
    <w:rsid w:val="6D9076BE"/>
    <w:rsid w:val="6DAD08E5"/>
    <w:rsid w:val="6E1E41C8"/>
    <w:rsid w:val="6E380EA1"/>
    <w:rsid w:val="6E841AFB"/>
    <w:rsid w:val="6FE3544B"/>
    <w:rsid w:val="70173B7F"/>
    <w:rsid w:val="71122181"/>
    <w:rsid w:val="713E2D9E"/>
    <w:rsid w:val="71924DDF"/>
    <w:rsid w:val="71BC5D67"/>
    <w:rsid w:val="721A2C2A"/>
    <w:rsid w:val="725577BD"/>
    <w:rsid w:val="72A823A9"/>
    <w:rsid w:val="73781364"/>
    <w:rsid w:val="73E90D2D"/>
    <w:rsid w:val="74404A49"/>
    <w:rsid w:val="749C2BEC"/>
    <w:rsid w:val="75D10E12"/>
    <w:rsid w:val="762F1EB9"/>
    <w:rsid w:val="763D3DBA"/>
    <w:rsid w:val="76683F50"/>
    <w:rsid w:val="772D5714"/>
    <w:rsid w:val="77554257"/>
    <w:rsid w:val="77864631"/>
    <w:rsid w:val="779C4F3F"/>
    <w:rsid w:val="779F493F"/>
    <w:rsid w:val="78AD4288"/>
    <w:rsid w:val="79196E62"/>
    <w:rsid w:val="797E2E32"/>
    <w:rsid w:val="797F2D42"/>
    <w:rsid w:val="79AD1081"/>
    <w:rsid w:val="7B063940"/>
    <w:rsid w:val="7B9F5BAF"/>
    <w:rsid w:val="7C085182"/>
    <w:rsid w:val="7D684ECB"/>
    <w:rsid w:val="7DB00A99"/>
    <w:rsid w:val="7DBF7D0B"/>
    <w:rsid w:val="7DDF4096"/>
    <w:rsid w:val="7E1F012A"/>
    <w:rsid w:val="7E950EF0"/>
    <w:rsid w:val="7EEF6973"/>
    <w:rsid w:val="7F1F2598"/>
    <w:rsid w:val="7F932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2020-07-01T01:10:00Z</dcterms:created>
  <dc:creator>苏四</dc:creator>
  <cp:lastModifiedBy>赵阳</cp:lastModifiedBy>
  <cp:lastPrinted>2020-08-06T09:05:00Z</cp:lastPrinted>
  <dcterms:modified xsi:type="dcterms:W3CDTF">2020-08-31T08:09:51Z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